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DB52" w14:textId="77777777" w:rsidR="00D71C04" w:rsidRDefault="0079432A">
      <w:pPr>
        <w:spacing w:after="0"/>
        <w:ind w:left="63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1</w:t>
      </w:r>
    </w:p>
    <w:p w14:paraId="3A18D1E0" w14:textId="77777777" w:rsidR="00D71C04" w:rsidRDefault="0079432A">
      <w:pPr>
        <w:spacing w:after="0"/>
        <w:ind w:left="70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 ogłoszenia o zamówieniu  </w:t>
      </w:r>
    </w:p>
    <w:p w14:paraId="6538463B" w14:textId="77777777" w:rsidR="00D71C04" w:rsidRDefault="0079432A">
      <w:pPr>
        <w:widowControl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FORMULARZ OFERTY</w:t>
      </w:r>
    </w:p>
    <w:p w14:paraId="3AEB26B1" w14:textId="77777777" w:rsidR="00D71C04" w:rsidRDefault="00D71C04">
      <w:pPr>
        <w:widowControl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</w:p>
    <w:tbl>
      <w:tblPr>
        <w:tblW w:w="9214" w:type="dxa"/>
        <w:tblInd w:w="-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5103"/>
      </w:tblGrid>
      <w:tr w:rsidR="00D71C04" w14:paraId="1B1F308D" w14:textId="77777777">
        <w:trPr>
          <w:trHeight w:val="1043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6A38254C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06FBBC04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14:paraId="02688C0C" w14:textId="77777777" w:rsidR="00D71C04" w:rsidRDefault="00D71C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D14A60" w14:textId="77777777" w:rsidR="00D71C04" w:rsidRDefault="0079432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„Zorganizowanie i przeprowadzenie kursu manicure i pedicure oraz stylizacja i zdobienie paznokci z książeczką do celów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sanitarno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epidemiologicznych w ramach projektu „O krok do przodu” współfinansowanego ze środków Europejskiego Funduszu Społecznego”</w:t>
            </w:r>
          </w:p>
        </w:tc>
      </w:tr>
      <w:tr w:rsidR="00D71C04" w14:paraId="3AED5EAF" w14:textId="77777777">
        <w:trPr>
          <w:trHeight w:val="1043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16965C61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2162AFD6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14:paraId="620059DD" w14:textId="77777777" w:rsidR="00D71C04" w:rsidRDefault="00D71C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846B2C" w14:textId="77777777" w:rsidR="00D71C04" w:rsidRDefault="0079432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6D10426F" w14:textId="77777777" w:rsidR="00D71C04" w:rsidRDefault="0079432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14:paraId="23D19928" w14:textId="77777777" w:rsidR="00D71C04" w:rsidRDefault="0079432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D71C04" w14:paraId="2057C867" w14:textId="77777777">
        <w:trPr>
          <w:trHeight w:val="1043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3F564088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6AF67CE4" w14:textId="77777777" w:rsidR="00D71C04" w:rsidRDefault="00D71C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0D222EB8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14:paraId="7366EDEE" w14:textId="77777777" w:rsidR="00D71C04" w:rsidRDefault="00D71C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C2C04A" w14:textId="77777777" w:rsidR="00D71C04" w:rsidRDefault="00D71C04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D71C04" w14:paraId="4A2FDD56" w14:textId="77777777">
        <w:trPr>
          <w:trHeight w:val="427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62AFD203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0E189895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A23749" w14:textId="77777777" w:rsidR="00D71C04" w:rsidRDefault="00D71C04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D71C04" w14:paraId="2C49A8E3" w14:textId="77777777">
        <w:trPr>
          <w:trHeight w:val="536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294B02B6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3DB3CB1F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843749" w14:textId="77777777" w:rsidR="00D71C04" w:rsidRDefault="00D71C04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D71C04" w14:paraId="19B6C297" w14:textId="77777777">
        <w:trPr>
          <w:trHeight w:val="1043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20E0DD3D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r>
              <w:rPr>
                <w:rFonts w:ascii="Times New Roman" w:hAnsi="Times New Roman"/>
                <w:b/>
                <w:bCs/>
                <w:lang w:val="de-DE" w:eastAsia="pl-PL"/>
              </w:rPr>
              <w:t>6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6D943FA7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>
              <w:rPr>
                <w:rFonts w:ascii="Times New Roman" w:hAnsi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>
              <w:rPr>
                <w:rFonts w:ascii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5AE958" w14:textId="77777777" w:rsidR="00D71C04" w:rsidRDefault="00D71C04">
            <w:pPr>
              <w:keepNext/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D71C04" w14:paraId="63A3A54F" w14:textId="77777777">
        <w:trPr>
          <w:trHeight w:val="729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1353EACF" w14:textId="77777777" w:rsidR="00D71C04" w:rsidRDefault="0079432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1563B369" w14:textId="6AF14234" w:rsidR="00D71C04" w:rsidRDefault="007943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Cena brutto</w:t>
            </w:r>
            <w:r>
              <w:rPr>
                <w:rFonts w:ascii="Times New Roman" w:hAnsi="Times New Roman"/>
              </w:rPr>
              <w:t xml:space="preserve"> zorganizowania i </w:t>
            </w:r>
            <w:proofErr w:type="gramStart"/>
            <w:r>
              <w:rPr>
                <w:rFonts w:ascii="Times New Roman" w:hAnsi="Times New Roman"/>
              </w:rPr>
              <w:t>przeprowadzenia  kursu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manicure i pedicure oraz stylizacja i zdobienie paznokci </w:t>
            </w:r>
            <w:r>
              <w:rPr>
                <w:rFonts w:ascii="Times New Roman" w:hAnsi="Times New Roman"/>
              </w:rPr>
              <w:t xml:space="preserve">z książeczką do celów </w:t>
            </w:r>
            <w:proofErr w:type="spellStart"/>
            <w:r>
              <w:rPr>
                <w:rFonts w:ascii="Times New Roman" w:hAnsi="Times New Roman"/>
              </w:rPr>
              <w:t>sanitarno</w:t>
            </w:r>
            <w:proofErr w:type="spellEnd"/>
            <w:r>
              <w:rPr>
                <w:rFonts w:ascii="Times New Roman" w:hAnsi="Times New Roman"/>
              </w:rPr>
              <w:t>– epidemiologicznych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w ramach projektu „O krok do przodu” współfinansowanego ze środków Europejskiego Funduszu Społecznego”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E67D11" w14:textId="77777777" w:rsidR="00D71C04" w:rsidRDefault="0079432A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14:paraId="2158B850" w14:textId="77777777" w:rsidR="00D71C04" w:rsidRDefault="0079432A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D71C04" w14:paraId="7C495B0E" w14:textId="77777777">
        <w:trPr>
          <w:trHeight w:val="190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1809B625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8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479D793D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410427" w14:textId="5B79CE6E" w:rsidR="00D71C04" w:rsidRPr="00B32B41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B32B41">
              <w:rPr>
                <w:rFonts w:ascii="Times New Roman" w:hAnsi="Times New Roman"/>
                <w:b/>
                <w:bCs/>
                <w:lang w:eastAsia="pl-PL"/>
              </w:rPr>
              <w:t>do 3</w:t>
            </w:r>
            <w:r w:rsidR="00B32B41" w:rsidRPr="00B32B41">
              <w:rPr>
                <w:rFonts w:ascii="Times New Roman" w:hAnsi="Times New Roman"/>
                <w:b/>
                <w:bCs/>
                <w:lang w:eastAsia="pl-PL"/>
              </w:rPr>
              <w:t>1.12.2020</w:t>
            </w:r>
            <w:r w:rsidRPr="00B32B41">
              <w:rPr>
                <w:rFonts w:ascii="Times New Roman" w:hAnsi="Times New Roman"/>
                <w:b/>
                <w:bCs/>
                <w:lang w:eastAsia="pl-PL"/>
              </w:rPr>
              <w:t xml:space="preserve"> r.</w:t>
            </w:r>
          </w:p>
        </w:tc>
      </w:tr>
      <w:tr w:rsidR="00D71C04" w14:paraId="3DFD7FAC" w14:textId="77777777">
        <w:trPr>
          <w:trHeight w:val="190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253710EA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9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</w:tcPr>
          <w:p w14:paraId="4C9098FB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49A2F5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14:paraId="4117CE30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494DE612" w14:textId="77777777" w:rsidR="00D71C04" w:rsidRDefault="0079432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Ponadto oświadczam, iż:</w:t>
      </w:r>
    </w:p>
    <w:p w14:paraId="4C802A30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6BDF519F" w14:textId="77777777" w:rsidR="00D71C04" w:rsidRDefault="0079432A">
      <w:pPr>
        <w:widowControl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14:paraId="714B26F6" w14:textId="77777777" w:rsidR="00D71C04" w:rsidRDefault="0079432A">
      <w:pPr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14:paraId="6B22A247" w14:textId="77777777" w:rsidR="00D71C04" w:rsidRDefault="0079432A">
      <w:pPr>
        <w:widowControl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14:paraId="2AB861D3" w14:textId="77777777" w:rsidR="00D71C04" w:rsidRDefault="00D71C04">
      <w:pPr>
        <w:widowControl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14:paraId="7E8DA202" w14:textId="77777777" w:rsidR="00D71C04" w:rsidRDefault="0079432A">
      <w:pPr>
        <w:widowControl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jednocześnie, iż następujące części zamówienia powierzymy </w:t>
      </w:r>
      <w:r>
        <w:rPr>
          <w:rFonts w:ascii="Times New Roman" w:hAnsi="Times New Roman"/>
          <w:b/>
          <w:bCs/>
        </w:rPr>
        <w:t xml:space="preserve">podwykonawcom </w:t>
      </w:r>
      <w:r>
        <w:rPr>
          <w:rFonts w:ascii="Times New Roman" w:hAnsi="Times New Roman"/>
        </w:rPr>
        <w:t>(jeżeli dotyczy):</w:t>
      </w:r>
    </w:p>
    <w:tbl>
      <w:tblPr>
        <w:tblW w:w="9225" w:type="dxa"/>
        <w:tblInd w:w="2" w:type="dxa"/>
        <w:tblLook w:val="0000" w:firstRow="0" w:lastRow="0" w:firstColumn="0" w:lastColumn="0" w:noHBand="0" w:noVBand="0"/>
      </w:tblPr>
      <w:tblGrid>
        <w:gridCol w:w="468"/>
        <w:gridCol w:w="8757"/>
      </w:tblGrid>
      <w:tr w:rsidR="00D71C04" w14:paraId="2A1A8216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1613" w14:textId="77777777" w:rsidR="00D71C04" w:rsidRDefault="0079432A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8762" w14:textId="77777777" w:rsidR="00D71C04" w:rsidRDefault="0079432A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części zamówienia</w:t>
            </w:r>
          </w:p>
        </w:tc>
      </w:tr>
      <w:tr w:rsidR="00D71C04" w14:paraId="69C4A821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4468" w14:textId="77777777" w:rsidR="00D71C04" w:rsidRDefault="00D71C04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F62" w14:textId="77777777" w:rsidR="00D71C04" w:rsidRDefault="00D71C04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D71C04" w14:paraId="2F26DB55" w14:textId="7777777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8A0" w14:textId="77777777" w:rsidR="00D71C04" w:rsidRDefault="00D71C04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356A" w14:textId="77777777" w:rsidR="00D71C04" w:rsidRDefault="00D71C04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14:paraId="00B90BB9" w14:textId="77777777" w:rsidR="00D71C04" w:rsidRDefault="00D71C04">
      <w:pPr>
        <w:widowControl w:val="0"/>
        <w:spacing w:after="0" w:line="240" w:lineRule="auto"/>
        <w:rPr>
          <w:rFonts w:ascii="Times New Roman" w:hAnsi="Times New Roman"/>
        </w:rPr>
      </w:pPr>
    </w:p>
    <w:p w14:paraId="56036264" w14:textId="77777777" w:rsidR="00D71C04" w:rsidRDefault="00D71C04">
      <w:pPr>
        <w:spacing w:after="0" w:line="240" w:lineRule="auto"/>
        <w:jc w:val="both"/>
        <w:rPr>
          <w:rFonts w:ascii="Times New Roman" w:hAnsi="Times New Roman"/>
        </w:rPr>
      </w:pPr>
    </w:p>
    <w:p w14:paraId="5AE27A48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b/>
          <w:bCs/>
          <w:lang w:eastAsia="pl-PL"/>
        </w:rPr>
        <w:t xml:space="preserve">świadczamy, iż </w:t>
      </w:r>
      <w:r>
        <w:rPr>
          <w:rFonts w:ascii="Times New Roman" w:hAnsi="Times New Roman"/>
          <w:lang w:eastAsia="pl-PL"/>
        </w:rPr>
        <w:t xml:space="preserve">wybór naszej oferty </w:t>
      </w:r>
      <w:r>
        <w:rPr>
          <w:rFonts w:ascii="Times New Roman" w:hAnsi="Times New Roman"/>
          <w:b/>
          <w:bCs/>
          <w:lang w:eastAsia="pl-PL"/>
        </w:rPr>
        <w:t xml:space="preserve">będzie/nie będzie* </w:t>
      </w:r>
      <w:r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14:paraId="3D7A0D4C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0E5D0117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20FF9916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>
        <w:rPr>
          <w:rFonts w:ascii="Times New Roman" w:hAnsi="Times New Roman"/>
          <w:i/>
          <w:iCs/>
          <w:lang w:eastAsia="pl-PL"/>
        </w:rPr>
        <w:t>…….</w:t>
      </w:r>
      <w:proofErr w:type="gramEnd"/>
      <w:r>
        <w:rPr>
          <w:rFonts w:ascii="Times New Roman" w:hAnsi="Times New Roman"/>
          <w:i/>
          <w:iCs/>
          <w:lang w:eastAsia="pl-PL"/>
        </w:rPr>
        <w:t xml:space="preserve">.……………. zł </w:t>
      </w:r>
    </w:p>
    <w:p w14:paraId="08A0B0A5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17A560A4" w14:textId="77777777" w:rsidR="00D71C04" w:rsidRDefault="0079432A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Oświadczamy</w:t>
      </w:r>
      <w:r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3E793DFB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C4BAE2F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E661F6A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ECFCCEB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4F5420B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FF35E69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679C7BF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8F0CFEA" w14:textId="77777777" w:rsidR="00D71C04" w:rsidRDefault="00D71C04">
      <w:pPr>
        <w:widowControl w:val="0"/>
        <w:spacing w:after="0" w:line="240" w:lineRule="auto"/>
        <w:rPr>
          <w:rFonts w:ascii="Times New Roman" w:hAnsi="Times New Roman"/>
        </w:rPr>
      </w:pPr>
    </w:p>
    <w:p w14:paraId="59652291" w14:textId="77777777" w:rsidR="00D71C04" w:rsidRDefault="0079432A">
      <w:pPr>
        <w:widowControl w:val="0"/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 dnia ......................</w:t>
      </w:r>
    </w:p>
    <w:p w14:paraId="17EBF75C" w14:textId="77777777" w:rsidR="00D71C04" w:rsidRDefault="0079432A">
      <w:pPr>
        <w:widowControl w:val="0"/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(</w:t>
      </w:r>
      <w:proofErr w:type="gramStart"/>
      <w:r>
        <w:rPr>
          <w:rFonts w:ascii="Times New Roman" w:hAnsi="Times New Roman"/>
          <w:i/>
          <w:iCs/>
          <w:sz w:val="18"/>
          <w:szCs w:val="18"/>
        </w:rPr>
        <w:t xml:space="preserve">miejscowość)   </w:t>
      </w:r>
      <w:proofErr w:type="gramEnd"/>
      <w:r>
        <w:rPr>
          <w:rFonts w:ascii="Times New Roman" w:hAnsi="Times New Roman"/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527D405D" w14:textId="77777777" w:rsidR="00D71C04" w:rsidRDefault="0079432A">
      <w:pPr>
        <w:widowControl w:val="0"/>
        <w:tabs>
          <w:tab w:val="left" w:pos="6375"/>
        </w:tabs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…………………………………………</w:t>
      </w:r>
    </w:p>
    <w:p w14:paraId="2A1B159D" w14:textId="77777777" w:rsidR="00D71C04" w:rsidRDefault="0079432A">
      <w:pPr>
        <w:widowControl w:val="0"/>
        <w:tabs>
          <w:tab w:val="left" w:pos="6375"/>
        </w:tabs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(podpis i pieczątka osoby uprawnionej</w:t>
      </w:r>
    </w:p>
    <w:p w14:paraId="6C18FC1A" w14:textId="77777777" w:rsidR="00D71C04" w:rsidRDefault="0079432A">
      <w:pPr>
        <w:widowControl w:val="0"/>
        <w:tabs>
          <w:tab w:val="left" w:pos="6375"/>
        </w:tabs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do występowania w imieniu wykonawcy)</w:t>
      </w:r>
    </w:p>
    <w:p w14:paraId="158C6A02" w14:textId="77777777" w:rsidR="00D71C04" w:rsidRDefault="00D71C04">
      <w:pPr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</w:rPr>
      </w:pPr>
    </w:p>
    <w:p w14:paraId="46CB8C3E" w14:textId="77777777" w:rsidR="00D71C04" w:rsidRDefault="00D71C04">
      <w:pPr>
        <w:spacing w:after="0"/>
        <w:rPr>
          <w:rFonts w:ascii="Times New Roman" w:hAnsi="Times New Roman"/>
        </w:rPr>
      </w:pPr>
    </w:p>
    <w:p w14:paraId="09D0053D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0C65990E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30AD61CA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068D429A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7440B49B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715D9405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2E046B72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7A9AAFFB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1B5E1989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04065F3C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038038B3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690BCB78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0489AD63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30CD6CEF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53D8C89E" w14:textId="77777777" w:rsidR="00D71C04" w:rsidRDefault="00D71C04">
      <w:pPr>
        <w:spacing w:after="0"/>
        <w:rPr>
          <w:rFonts w:ascii="Times New Roman" w:hAnsi="Times New Roman"/>
        </w:rPr>
      </w:pPr>
    </w:p>
    <w:p w14:paraId="3E952D4A" w14:textId="77777777" w:rsidR="00D71C04" w:rsidRDefault="00D71C04">
      <w:pPr>
        <w:spacing w:after="0"/>
        <w:rPr>
          <w:rFonts w:ascii="Times New Roman" w:hAnsi="Times New Roman"/>
        </w:rPr>
      </w:pPr>
    </w:p>
    <w:p w14:paraId="7BF74C31" w14:textId="77777777" w:rsidR="00D71C04" w:rsidRDefault="0079432A">
      <w:pPr>
        <w:spacing w:after="0"/>
        <w:ind w:left="63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2</w:t>
      </w:r>
    </w:p>
    <w:p w14:paraId="5932EB9C" w14:textId="77777777" w:rsidR="00D71C04" w:rsidRDefault="0079432A">
      <w:pPr>
        <w:spacing w:after="0"/>
        <w:ind w:left="70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 ogłoszenia o zamówieniu  </w:t>
      </w:r>
    </w:p>
    <w:p w14:paraId="1185AA99" w14:textId="77777777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4FEE6AC6" w14:textId="77777777" w:rsidR="00D71C04" w:rsidRDefault="007943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                                                        </w:t>
      </w:r>
    </w:p>
    <w:p w14:paraId="08831ACE" w14:textId="77777777" w:rsidR="00D71C04" w:rsidRDefault="0079432A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8A80164" w14:textId="77777777" w:rsidR="00D71C04" w:rsidRDefault="00D71C04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504A27C7" w14:textId="77777777" w:rsidR="00D71C04" w:rsidRDefault="00D71C04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47E4DDF3" w14:textId="77777777" w:rsidR="00D71C04" w:rsidRDefault="0079432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Ś W I A D C Z E N I E</w:t>
      </w:r>
    </w:p>
    <w:p w14:paraId="32239942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ABB349F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ADE81B8" w14:textId="77777777" w:rsidR="00D71C04" w:rsidRDefault="0079432A">
      <w:pPr>
        <w:widowControl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65232E08" w14:textId="77777777" w:rsidR="00D71C04" w:rsidRDefault="0079432A">
      <w:pPr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Działając w imieniu i na rzecz* </w:t>
      </w:r>
    </w:p>
    <w:p w14:paraId="11A9DFF8" w14:textId="77777777" w:rsidR="00D71C04" w:rsidRDefault="0079432A">
      <w:pPr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14:paraId="3D01F89F" w14:textId="77777777" w:rsidR="00D71C04" w:rsidRDefault="0079432A">
      <w:pPr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(nazwa oraz dokładny adres Wykonawcy/Wykonawców)</w:t>
      </w:r>
    </w:p>
    <w:p w14:paraId="0FABC933" w14:textId="77777777" w:rsidR="00D71C04" w:rsidRDefault="00D71C04">
      <w:pPr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14:paraId="4C527069" w14:textId="77777777" w:rsidR="00D71C04" w:rsidRDefault="0079432A">
      <w:pPr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11AF3F8B" w14:textId="77777777" w:rsidR="00D71C04" w:rsidRDefault="0079432A">
      <w:pPr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0B257158" w14:textId="77777777" w:rsidR="00D71C04" w:rsidRDefault="0079432A">
      <w:pPr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3679F923" w14:textId="77777777" w:rsidR="00D71C04" w:rsidRDefault="0079432A">
      <w:pPr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14:paraId="00578817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90C7BB3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EF2555A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1C11EF6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8CD7EDD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E88A04D" w14:textId="77777777" w:rsidR="00D71C04" w:rsidRDefault="0079432A">
      <w:pPr>
        <w:widowControl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</w:t>
      </w:r>
    </w:p>
    <w:p w14:paraId="6A7A96C4" w14:textId="77777777" w:rsidR="00D71C04" w:rsidRDefault="0079432A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14:paraId="7BF6D383" w14:textId="77777777" w:rsidR="00D71C04" w:rsidRDefault="00D71C04">
      <w:pPr>
        <w:widowControl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14:paraId="471D4186" w14:textId="77777777" w:rsidR="00D71C04" w:rsidRDefault="0079432A">
      <w:pPr>
        <w:widowControl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14:paraId="4867921D" w14:textId="77777777" w:rsidR="00D71C04" w:rsidRDefault="0079432A">
      <w:pPr>
        <w:widowControl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/>
          <w:i/>
          <w:iCs/>
          <w:sz w:val="18"/>
          <w:szCs w:val="18"/>
          <w:lang w:eastAsia="pl-PL"/>
        </w:rPr>
        <w:t xml:space="preserve"> (podpis i pieczątka osoby/osób uprawnionych </w:t>
      </w:r>
    </w:p>
    <w:p w14:paraId="485D339B" w14:textId="77777777" w:rsidR="00D71C04" w:rsidRDefault="0079432A">
      <w:pPr>
        <w:widowControl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do występowania </w:t>
      </w:r>
      <w:proofErr w:type="gramStart"/>
      <w:r>
        <w:rPr>
          <w:rFonts w:ascii="Times New Roman" w:hAnsi="Times New Roman"/>
          <w:i/>
          <w:iCs/>
          <w:sz w:val="18"/>
          <w:szCs w:val="18"/>
          <w:lang w:eastAsia="pl-PL"/>
        </w:rPr>
        <w:t>w  imieniu</w:t>
      </w:r>
      <w:proofErr w:type="gramEnd"/>
      <w:r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Wykonawcy)</w:t>
      </w:r>
    </w:p>
    <w:p w14:paraId="3A91AFAE" w14:textId="77777777" w:rsidR="00D71C04" w:rsidRDefault="00D71C04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14:paraId="020D6F0C" w14:textId="77777777" w:rsidR="00D71C04" w:rsidRDefault="00D71C0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869C1C0" w14:textId="77777777" w:rsidR="00D71C04" w:rsidRDefault="00D71C0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C3ACAE6" w14:textId="77777777" w:rsidR="00D71C04" w:rsidRDefault="00D71C04">
      <w:pPr>
        <w:widowControl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14:paraId="2686DCD5" w14:textId="77777777" w:rsidR="00D71C04" w:rsidRDefault="0079432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 </w:t>
      </w:r>
      <w:r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14:paraId="1ED293D9" w14:textId="77777777" w:rsidR="00D71C04" w:rsidRDefault="00D71C04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14:paraId="0F7EB5B7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0B0DE4B5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2F0BA236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6C5ABCC5" w14:textId="77777777" w:rsidR="00D71C04" w:rsidRDefault="00D71C04">
      <w:pPr>
        <w:spacing w:after="0"/>
        <w:ind w:left="6372"/>
        <w:jc w:val="center"/>
        <w:rPr>
          <w:rFonts w:ascii="Times New Roman" w:hAnsi="Times New Roman"/>
        </w:rPr>
      </w:pPr>
    </w:p>
    <w:p w14:paraId="7008B285" w14:textId="77777777" w:rsidR="00D71C04" w:rsidRDefault="00D71C04">
      <w:pPr>
        <w:spacing w:after="0"/>
        <w:ind w:left="6372"/>
        <w:jc w:val="center"/>
        <w:rPr>
          <w:rFonts w:ascii="Times New Roman" w:hAnsi="Times New Roman"/>
        </w:rPr>
      </w:pPr>
    </w:p>
    <w:p w14:paraId="18B59A52" w14:textId="77777777" w:rsidR="00D71C04" w:rsidRDefault="00D71C04">
      <w:pPr>
        <w:spacing w:after="0"/>
        <w:ind w:left="6372"/>
        <w:jc w:val="center"/>
        <w:rPr>
          <w:rFonts w:ascii="Times New Roman" w:hAnsi="Times New Roman"/>
        </w:rPr>
      </w:pPr>
    </w:p>
    <w:p w14:paraId="09EDF4F7" w14:textId="77777777" w:rsidR="00D71C04" w:rsidRDefault="00D71C04">
      <w:pPr>
        <w:spacing w:after="0"/>
        <w:ind w:left="6372"/>
        <w:jc w:val="center"/>
        <w:rPr>
          <w:rFonts w:ascii="Times New Roman" w:hAnsi="Times New Roman"/>
        </w:rPr>
      </w:pPr>
    </w:p>
    <w:p w14:paraId="08DB4B8D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5FEE0CF4" w14:textId="77777777" w:rsidR="00D71C04" w:rsidRDefault="0079432A">
      <w:pPr>
        <w:spacing w:after="0"/>
        <w:ind w:left="63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3</w:t>
      </w:r>
    </w:p>
    <w:p w14:paraId="4A73D757" w14:textId="77777777" w:rsidR="00D71C04" w:rsidRDefault="0079432A">
      <w:pPr>
        <w:spacing w:after="0"/>
        <w:ind w:left="70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 ogłoszenia o zamówieniu  </w:t>
      </w:r>
    </w:p>
    <w:p w14:paraId="5918F142" w14:textId="77777777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2CEC43D9" w14:textId="77777777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7EF3B19F" w14:textId="77777777" w:rsidR="00D71C04" w:rsidRDefault="007943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                                                        </w:t>
      </w:r>
    </w:p>
    <w:p w14:paraId="65F22023" w14:textId="77777777" w:rsidR="00D71C04" w:rsidRDefault="0079432A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4C7D6D4" w14:textId="77777777" w:rsidR="00D71C04" w:rsidRDefault="0079432A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Ś W I A D C Z E N I E</w:t>
      </w:r>
    </w:p>
    <w:p w14:paraId="51893D02" w14:textId="77777777" w:rsidR="00D71C04" w:rsidRDefault="00D71C04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18F66632" w14:textId="77777777" w:rsidR="00D71C04" w:rsidRDefault="0079432A">
      <w:pPr>
        <w:widowControl w:val="0"/>
        <w:tabs>
          <w:tab w:val="left" w:pos="600"/>
          <w:tab w:val="center" w:pos="1980"/>
          <w:tab w:val="left" w:pos="6375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Działając w imieniu i na rzecz* </w:t>
      </w:r>
    </w:p>
    <w:p w14:paraId="3FBB584B" w14:textId="77777777" w:rsidR="00D71C04" w:rsidRDefault="0079432A">
      <w:pPr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1136FDB4" w14:textId="77777777" w:rsidR="00D71C04" w:rsidRDefault="0079432A">
      <w:pPr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(nazwa oraz dokładny adres Wykonawcy)</w:t>
      </w:r>
    </w:p>
    <w:p w14:paraId="05AFAEAC" w14:textId="77777777" w:rsidR="00D71C04" w:rsidRDefault="00D71C04">
      <w:pPr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14:paraId="3FCCAC84" w14:textId="77777777" w:rsidR="00D71C04" w:rsidRDefault="0079432A">
      <w:pPr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2A0307FD" w14:textId="77777777" w:rsidR="00D71C04" w:rsidRDefault="0079432A">
      <w:pPr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51564C0D" w14:textId="77777777" w:rsidR="00D71C04" w:rsidRDefault="0079432A">
      <w:pPr>
        <w:widowControl w:val="0"/>
        <w:tabs>
          <w:tab w:val="left" w:pos="600"/>
          <w:tab w:val="center" w:pos="1980"/>
          <w:tab w:val="left" w:pos="6375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14:paraId="76B07213" w14:textId="77777777" w:rsidR="00D71C04" w:rsidRDefault="00D71C04">
      <w:pPr>
        <w:widowControl w:val="0"/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A153D8F" w14:textId="77777777" w:rsidR="00D71C04" w:rsidRDefault="00D71C04">
      <w:pPr>
        <w:widowControl w:val="0"/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BE77E20" w14:textId="77777777" w:rsidR="00D71C04" w:rsidRDefault="00D71C04">
      <w:pPr>
        <w:widowControl w:val="0"/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ADE700A" w14:textId="77777777" w:rsidR="00D71C04" w:rsidRDefault="00D71C04">
      <w:pPr>
        <w:widowControl w:val="0"/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27CDE04" w14:textId="77777777" w:rsidR="00D71C04" w:rsidRDefault="00D71C04">
      <w:pPr>
        <w:widowControl w:val="0"/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B5E03A3" w14:textId="77777777" w:rsidR="00D71C04" w:rsidRDefault="0079432A">
      <w:pPr>
        <w:widowControl w:val="0"/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>
        <w:rPr>
          <w:rFonts w:ascii="Times New Roman" w:hAnsi="Times New Roman"/>
          <w:i/>
          <w:iCs/>
          <w:lang w:eastAsia="pl-PL"/>
        </w:rPr>
        <w:t xml:space="preserve">               </w:t>
      </w:r>
      <w:r>
        <w:rPr>
          <w:rFonts w:ascii="Times New Roman" w:hAnsi="Times New Roman"/>
          <w:i/>
          <w:iCs/>
          <w:sz w:val="18"/>
          <w:szCs w:val="18"/>
          <w:lang w:eastAsia="pl-PL"/>
        </w:rPr>
        <w:t>(</w:t>
      </w:r>
      <w:proofErr w:type="spellStart"/>
      <w:proofErr w:type="gramStart"/>
      <w:r>
        <w:rPr>
          <w:rFonts w:ascii="Times New Roman" w:hAnsi="Times New Roman"/>
          <w:i/>
          <w:iCs/>
          <w:sz w:val="18"/>
          <w:szCs w:val="18"/>
          <w:lang w:eastAsia="pl-PL"/>
        </w:rPr>
        <w:t>miejscowość,data</w:t>
      </w:r>
      <w:proofErr w:type="spellEnd"/>
      <w:proofErr w:type="gramEnd"/>
      <w:r>
        <w:rPr>
          <w:rFonts w:ascii="Times New Roman" w:hAnsi="Times New Roman"/>
          <w:i/>
          <w:iCs/>
          <w:sz w:val="18"/>
          <w:szCs w:val="18"/>
          <w:lang w:eastAsia="pl-PL"/>
        </w:rPr>
        <w:t xml:space="preserve">)                                                                                  (podpisy i pieczątki osób uprawnionych </w:t>
      </w:r>
    </w:p>
    <w:p w14:paraId="40BE694B" w14:textId="77777777" w:rsidR="00D71C04" w:rsidRDefault="0079432A">
      <w:pPr>
        <w:widowControl w:val="0"/>
        <w:tabs>
          <w:tab w:val="center" w:pos="1980"/>
          <w:tab w:val="left" w:pos="4200"/>
        </w:tabs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>
        <w:rPr>
          <w:rFonts w:ascii="Times New Roman" w:hAnsi="Times New Roman"/>
          <w:i/>
          <w:iCs/>
          <w:sz w:val="18"/>
          <w:szCs w:val="18"/>
          <w:lang w:eastAsia="pl-PL"/>
        </w:rPr>
        <w:tab/>
        <w:t xml:space="preserve"> do występowania w imieniu Wykonawcy)</w:t>
      </w:r>
    </w:p>
    <w:p w14:paraId="63DA3D5B" w14:textId="77777777" w:rsidR="00D71C04" w:rsidRDefault="00D71C0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14:paraId="4670C777" w14:textId="77777777" w:rsidR="00D71C04" w:rsidRDefault="00D71C04">
      <w:pPr>
        <w:spacing w:after="0" w:line="240" w:lineRule="auto"/>
        <w:rPr>
          <w:rFonts w:ascii="Times New Roman" w:hAnsi="Times New Roman"/>
          <w:i/>
          <w:iCs/>
        </w:rPr>
      </w:pPr>
    </w:p>
    <w:p w14:paraId="6FA10049" w14:textId="77777777" w:rsidR="00D71C04" w:rsidRDefault="00D71C04">
      <w:pPr>
        <w:widowControl w:val="0"/>
        <w:tabs>
          <w:tab w:val="left" w:pos="567"/>
          <w:tab w:val="left" w:pos="1260"/>
        </w:tabs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14:paraId="0E94EB7B" w14:textId="77777777" w:rsidR="00D71C04" w:rsidRDefault="00D71C04">
      <w:pPr>
        <w:widowControl w:val="0"/>
        <w:tabs>
          <w:tab w:val="left" w:pos="567"/>
          <w:tab w:val="left" w:pos="1260"/>
        </w:tabs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14:paraId="021A8403" w14:textId="77777777" w:rsidR="00D71C04" w:rsidRDefault="00D71C04">
      <w:pPr>
        <w:widowControl w:val="0"/>
        <w:tabs>
          <w:tab w:val="left" w:pos="567"/>
          <w:tab w:val="left" w:pos="1260"/>
        </w:tabs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14:paraId="4E470EA7" w14:textId="77777777" w:rsidR="00D71C04" w:rsidRDefault="0079432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1709F2EA" w14:textId="77777777" w:rsidR="00D71C04" w:rsidRDefault="00D71C04">
      <w:pPr>
        <w:spacing w:after="0"/>
        <w:rPr>
          <w:rFonts w:ascii="Times New Roman" w:hAnsi="Times New Roman"/>
        </w:rPr>
      </w:pPr>
    </w:p>
    <w:p w14:paraId="73B8C81B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12E1B07E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773C8ED6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6940A95E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70AE5E47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6C63AF8B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47525B1C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3D7E2580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2B7181A8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3C87E1EC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43F2F70C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5AFC58CE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1DE7C1B0" w14:textId="77777777" w:rsidR="00D71C04" w:rsidRDefault="0079432A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Załącznik nr 4</w:t>
      </w:r>
    </w:p>
    <w:p w14:paraId="5EFE3129" w14:textId="77777777" w:rsidR="00D71C04" w:rsidRDefault="0079432A">
      <w:pPr>
        <w:spacing w:after="0"/>
        <w:ind w:left="637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do ogłoszenia o</w:t>
      </w:r>
      <w:r>
        <w:rPr>
          <w:rFonts w:ascii="Times New Roman" w:hAnsi="Times New Roman"/>
          <w:sz w:val="20"/>
          <w:szCs w:val="20"/>
        </w:rPr>
        <w:t xml:space="preserve"> zamówieniu </w:t>
      </w:r>
    </w:p>
    <w:p w14:paraId="58B0E2E3" w14:textId="77777777" w:rsidR="00D71C04" w:rsidRDefault="00D71C04">
      <w:pPr>
        <w:spacing w:after="0"/>
        <w:ind w:left="5664"/>
        <w:rPr>
          <w:rFonts w:ascii="Times New Roman" w:hAnsi="Times New Roman"/>
          <w:sz w:val="20"/>
          <w:szCs w:val="20"/>
        </w:rPr>
      </w:pPr>
    </w:p>
    <w:p w14:paraId="14FCF503" w14:textId="77777777" w:rsidR="00D71C04" w:rsidRDefault="0079432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 </w:t>
      </w:r>
    </w:p>
    <w:p w14:paraId="47501FB3" w14:textId="77777777" w:rsidR="00D71C04" w:rsidRDefault="0079432A">
      <w:pPr>
        <w:spacing w:after="198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(pieczęć Wykonawcy) </w:t>
      </w:r>
    </w:p>
    <w:p w14:paraId="67DCE4ED" w14:textId="77777777" w:rsidR="00D71C04" w:rsidRDefault="00D71C04">
      <w:pPr>
        <w:spacing w:after="198"/>
        <w:jc w:val="both"/>
        <w:rPr>
          <w:rFonts w:ascii="Times New Roman" w:hAnsi="Times New Roman"/>
          <w:sz w:val="20"/>
          <w:szCs w:val="20"/>
        </w:rPr>
      </w:pPr>
    </w:p>
    <w:p w14:paraId="20473C34" w14:textId="77777777" w:rsidR="00D71C04" w:rsidRDefault="0079432A">
      <w:pPr>
        <w:spacing w:after="198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 Ś W I A D C Z E N I E</w:t>
      </w:r>
    </w:p>
    <w:p w14:paraId="67DD6424" w14:textId="77777777" w:rsidR="00D71C04" w:rsidRDefault="0079432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Działając w imieniu i na rzecz* </w:t>
      </w:r>
    </w:p>
    <w:p w14:paraId="33579D55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14:paraId="433BA111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oraz dokładny adres Wykonawcy)</w:t>
      </w:r>
    </w:p>
    <w:p w14:paraId="619EE530" w14:textId="77777777" w:rsidR="00D71C04" w:rsidRDefault="00D71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CB3E60" w14:textId="77777777" w:rsidR="00D71C04" w:rsidRDefault="0079432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>
        <w:rPr>
          <w:rFonts w:ascii="Times New Roman" w:hAnsi="Times New Roman"/>
          <w:color w:val="000000"/>
          <w:sz w:val="20"/>
          <w:szCs w:val="20"/>
        </w:rPr>
        <w:t>że dysponuję osobami, które spełniają wymogi określone  w pkt. 6.1 ust 2 ogłoszenia o zamówieniu.</w:t>
      </w:r>
    </w:p>
    <w:p w14:paraId="3B24BDD8" w14:textId="77777777" w:rsidR="00D71C04" w:rsidRDefault="0079432A">
      <w:pPr>
        <w:tabs>
          <w:tab w:val="left" w:pos="3270"/>
        </w:tabs>
        <w:spacing w:after="0" w:line="360" w:lineRule="auto"/>
        <w:jc w:val="both"/>
        <w:rPr>
          <w:rFonts w:ascii="Times New Roman" w:eastAsia="Andale Sans UI" w:hAnsi="Times New Roman"/>
          <w:b/>
          <w:color w:val="000000"/>
          <w:kern w:val="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B93E090" w14:textId="77777777" w:rsidR="00D71C04" w:rsidRDefault="0079432A">
      <w:pPr>
        <w:widowControl w:val="0"/>
        <w:spacing w:after="0" w:line="240" w:lineRule="auto"/>
        <w:rPr>
          <w:rFonts w:ascii="Times New Roman" w:eastAsia="Times New Roman" w:hAnsi="Times New Roman" w:cs="Tahoma"/>
          <w:i/>
          <w:iCs/>
          <w:color w:val="000000"/>
          <w:kern w:val="2"/>
          <w:sz w:val="20"/>
          <w:szCs w:val="20"/>
        </w:rPr>
      </w:pPr>
      <w:r>
        <w:rPr>
          <w:rFonts w:ascii="Times New Roman" w:eastAsia="Andale Sans UI" w:hAnsi="Times New Roman"/>
          <w:b/>
          <w:color w:val="000000"/>
          <w:kern w:val="2"/>
          <w:sz w:val="20"/>
          <w:szCs w:val="20"/>
        </w:rPr>
        <w:t>Art. 233</w:t>
      </w:r>
      <w:r>
        <w:rPr>
          <w:rFonts w:ascii="Times New Roman" w:eastAsia="Andale Sans UI" w:hAnsi="Times New Roman"/>
          <w:color w:val="000000"/>
          <w:kern w:val="2"/>
          <w:sz w:val="20"/>
          <w:szCs w:val="20"/>
        </w:rPr>
        <w:t xml:space="preserve"> § 1 Kodeksu karnego (Dz. U. z 2019 poz. 1950 z </w:t>
      </w:r>
      <w:proofErr w:type="spellStart"/>
      <w:r>
        <w:rPr>
          <w:rFonts w:ascii="Times New Roman" w:eastAsia="Andale Sans UI" w:hAnsi="Times New Roman"/>
          <w:color w:val="000000"/>
          <w:kern w:val="2"/>
          <w:sz w:val="20"/>
          <w:szCs w:val="20"/>
        </w:rPr>
        <w:t>późn</w:t>
      </w:r>
      <w:proofErr w:type="spellEnd"/>
      <w:r>
        <w:rPr>
          <w:rFonts w:ascii="Times New Roman" w:eastAsia="Andale Sans UI" w:hAnsi="Times New Roman"/>
          <w:color w:val="000000"/>
          <w:kern w:val="2"/>
          <w:sz w:val="20"/>
          <w:szCs w:val="20"/>
        </w:rPr>
        <w:t>. zm.) stanowi:</w:t>
      </w:r>
    </w:p>
    <w:p w14:paraId="431AA6AA" w14:textId="77777777" w:rsidR="00D71C04" w:rsidRDefault="0079432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2"/>
          <w:sz w:val="20"/>
          <w:szCs w:val="20"/>
        </w:rPr>
      </w:pPr>
      <w:r>
        <w:rPr>
          <w:rFonts w:ascii="Times New Roman" w:eastAsia="Times New Roman" w:hAnsi="Times New Roman" w:cs="Tahoma"/>
          <w:i/>
          <w:iCs/>
          <w:color w:val="000000"/>
          <w:kern w:val="2"/>
          <w:sz w:val="20"/>
          <w:szCs w:val="20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7078A3FE" w14:textId="77777777" w:rsidR="00D71C04" w:rsidRDefault="00D71C04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2"/>
          <w:sz w:val="20"/>
          <w:szCs w:val="20"/>
        </w:rPr>
      </w:pPr>
    </w:p>
    <w:p w14:paraId="5F38381D" w14:textId="77777777" w:rsidR="00D71C04" w:rsidRDefault="0079432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2"/>
          <w:sz w:val="20"/>
          <w:szCs w:val="20"/>
        </w:rPr>
      </w:pPr>
      <w:r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</w:rPr>
        <w:t>Art. 297.</w:t>
      </w:r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</w:rPr>
        <w:t>  § </w:t>
      </w:r>
      <w:proofErr w:type="gram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</w:rPr>
        <w:t>1 .</w:t>
      </w:r>
      <w:proofErr w:type="gram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</w:rPr>
        <w:t xml:space="preserve"> Kodeksu karnego (Dz. U. z 2019 poz. 1950 z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</w:rPr>
        <w:t>późn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</w:rPr>
        <w:t xml:space="preserve">. zm.) stanowi:                                                                   </w:t>
      </w:r>
      <w:r>
        <w:rPr>
          <w:rFonts w:ascii="Times New Roman" w:eastAsia="Andale Sans UI" w:hAnsi="Times New Roman" w:cs="Tahoma"/>
          <w:i/>
          <w:iCs/>
          <w:color w:val="000000"/>
          <w:kern w:val="2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ACD9FA8" w14:textId="77777777" w:rsidR="00D71C04" w:rsidRDefault="00D71C04">
      <w:pPr>
        <w:widowControl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2"/>
          <w:sz w:val="20"/>
          <w:szCs w:val="20"/>
        </w:rPr>
      </w:pPr>
    </w:p>
    <w:p w14:paraId="0D72B1D2" w14:textId="77777777" w:rsidR="00D71C04" w:rsidRDefault="0079432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Oświadczam, że zapoznałem się z treścią art. 233 § 1 oraz297 §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1  </w:t>
      </w:r>
      <w:r>
        <w:rPr>
          <w:rFonts w:ascii="Times New Roman" w:eastAsia="Times New Roman" w:hAnsi="Times New Roman"/>
          <w:i/>
          <w:iCs/>
          <w:color w:val="000000"/>
          <w:kern w:val="2"/>
          <w:sz w:val="20"/>
          <w:szCs w:val="20"/>
        </w:rPr>
        <w:t>Kodeksu</w:t>
      </w:r>
      <w:proofErr w:type="gramEnd"/>
      <w:r>
        <w:rPr>
          <w:rFonts w:ascii="Times New Roman" w:eastAsia="Times New Roman" w:hAnsi="Times New Roman"/>
          <w:i/>
          <w:iCs/>
          <w:color w:val="000000"/>
          <w:kern w:val="2"/>
          <w:sz w:val="20"/>
          <w:szCs w:val="20"/>
        </w:rPr>
        <w:t xml:space="preserve"> karnego </w:t>
      </w:r>
      <w:r>
        <w:rPr>
          <w:rFonts w:ascii="Times New Roman" w:eastAsia="Times New Roman" w:hAnsi="Times New Roman"/>
          <w:color w:val="000000"/>
          <w:kern w:val="2"/>
          <w:sz w:val="20"/>
          <w:szCs w:val="20"/>
        </w:rPr>
        <w:t>i  własnoręcznym podpisem potwierdzam prawdziwość złożonego oświadczenia.</w:t>
      </w:r>
    </w:p>
    <w:p w14:paraId="041C8B33" w14:textId="77777777" w:rsidR="00D71C04" w:rsidRDefault="00D71C0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614E90F" w14:textId="77777777" w:rsidR="00D71C04" w:rsidRDefault="00D71C0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B3DD3DD" w14:textId="77777777" w:rsidR="00D71C04" w:rsidRDefault="00D71C0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DF5C950" w14:textId="77777777" w:rsidR="00D71C04" w:rsidRDefault="00D71C0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938B7A3" w14:textId="77777777" w:rsidR="00D71C04" w:rsidRDefault="00D71C0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FE9BD2E" w14:textId="77777777" w:rsidR="00D71C04" w:rsidRDefault="00D71C0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50B8D2A" w14:textId="77777777" w:rsidR="00D71C04" w:rsidRDefault="0079432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 dnia .......................                                                           ...............................................</w:t>
      </w:r>
    </w:p>
    <w:p w14:paraId="67335D0C" w14:textId="77777777" w:rsidR="00D71C04" w:rsidRDefault="0079432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     (</w:t>
      </w:r>
      <w:proofErr w:type="gramStart"/>
      <w:r>
        <w:rPr>
          <w:rFonts w:ascii="Times New Roman" w:hAnsi="Times New Roman"/>
          <w:i/>
          <w:color w:val="000000"/>
          <w:sz w:val="16"/>
          <w:szCs w:val="16"/>
        </w:rPr>
        <w:t xml:space="preserve">miejscowość)   </w:t>
      </w:r>
      <w:proofErr w:type="gramEnd"/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(data)                                                                                    (podpis i pieczątka osoby uprawnionej </w:t>
      </w:r>
    </w:p>
    <w:p w14:paraId="38857891" w14:textId="77777777" w:rsidR="00D71C04" w:rsidRDefault="0079432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do występowania w imieniu Wykonawcy</w:t>
      </w:r>
    </w:p>
    <w:p w14:paraId="736F1908" w14:textId="77777777" w:rsidR="00D71C04" w:rsidRDefault="00D71C04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203741" w14:textId="77777777" w:rsidR="00D71C04" w:rsidRDefault="00D71C04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F46917" w14:textId="77777777" w:rsidR="00D71C04" w:rsidRDefault="00D71C04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708532" w14:textId="77777777" w:rsidR="00D71C04" w:rsidRDefault="00D71C04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B2DA4E" w14:textId="77777777" w:rsidR="00D71C04" w:rsidRDefault="00D71C04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6DC804" w14:textId="77777777" w:rsidR="00D71C04" w:rsidRDefault="00D71C04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29F07AA" w14:textId="77777777" w:rsidR="00D71C04" w:rsidRDefault="00D71C04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F5BFCD" w14:textId="77777777" w:rsidR="00D71C04" w:rsidRDefault="00D71C04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CBFA67" w14:textId="77777777" w:rsidR="00D71C04" w:rsidRDefault="00D71C04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5246F0" w14:textId="77777777" w:rsidR="00D71C04" w:rsidRDefault="0079432A">
      <w:pPr>
        <w:spacing w:after="0"/>
        <w:ind w:left="63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4a</w:t>
      </w:r>
    </w:p>
    <w:p w14:paraId="36785967" w14:textId="77777777" w:rsidR="00D71C04" w:rsidRDefault="0079432A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do ogłoszenia o zamówieniu  </w:t>
      </w:r>
    </w:p>
    <w:p w14:paraId="420A93C4" w14:textId="77777777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2AD3ADC1" w14:textId="77777777" w:rsidR="00D71C04" w:rsidRDefault="00D71C04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14:paraId="15BDA001" w14:textId="77777777" w:rsidR="00D71C04" w:rsidRDefault="0079432A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</w:t>
      </w:r>
    </w:p>
    <w:p w14:paraId="26B00681" w14:textId="77777777" w:rsidR="00D71C04" w:rsidRDefault="0079432A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(pieczęć wykonawcy)</w:t>
      </w:r>
    </w:p>
    <w:p w14:paraId="49F648EC" w14:textId="77777777" w:rsidR="00D71C04" w:rsidRDefault="00D71C04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14:paraId="08585935" w14:textId="77777777" w:rsidR="00D71C04" w:rsidRDefault="00D71C04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14:paraId="40630711" w14:textId="77777777" w:rsidR="00D71C04" w:rsidRDefault="0079432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14:paraId="3212F596" w14:textId="77777777" w:rsidR="00D71C04" w:rsidRDefault="00D71C04">
      <w:pPr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6"/>
        <w:gridCol w:w="1560"/>
        <w:gridCol w:w="1418"/>
      </w:tblGrid>
      <w:tr w:rsidR="00D71C04" w14:paraId="05FB86C2" w14:textId="77777777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503D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4F66F858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3C522D0C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37970079" w14:textId="77777777" w:rsidR="00D71C04" w:rsidRDefault="007943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F700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2E859B0F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14:paraId="569A630B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14:paraId="7BD6799B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1CA0" w14:textId="77777777" w:rsidR="00D71C04" w:rsidRDefault="00D71C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2ECB26EE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14:paraId="42A1353A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D7D3" w14:textId="77777777" w:rsidR="00D71C04" w:rsidRDefault="0079432A">
            <w:pPr>
              <w:keepNext/>
              <w:widowControl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pl-PL"/>
              </w:rPr>
              <w:t>Czas trwania zamówienia (umowy)</w:t>
            </w:r>
          </w:p>
        </w:tc>
      </w:tr>
      <w:tr w:rsidR="00D71C04" w14:paraId="75E9354A" w14:textId="77777777">
        <w:trPr>
          <w:cantSplit/>
          <w:trHeight w:val="10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706F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0F65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4A97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65D6" w14:textId="77777777" w:rsidR="00D71C04" w:rsidRDefault="00794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9A8F" w14:textId="77777777" w:rsidR="00D71C04" w:rsidRDefault="0079432A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pl-PL"/>
              </w:rPr>
              <w:t>Data zakończenia</w:t>
            </w:r>
          </w:p>
        </w:tc>
      </w:tr>
      <w:tr w:rsidR="00D71C04" w14:paraId="60E47271" w14:textId="77777777">
        <w:trPr>
          <w:cantSplit/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53D1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3D2F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01F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1C42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BF07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D71C04" w14:paraId="16796A5E" w14:textId="77777777">
        <w:trPr>
          <w:cantSplit/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3F7B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10C6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386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FC1E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CD4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D71C04" w14:paraId="45D9BD6B" w14:textId="77777777">
        <w:trPr>
          <w:cantSplit/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5A9C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0EE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C7A2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5E48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AE1F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D71C04" w14:paraId="52DA259D" w14:textId="77777777">
        <w:trPr>
          <w:cantSplit/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53A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A65D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24E4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EFE8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7025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D71C04" w14:paraId="7AE94098" w14:textId="77777777">
        <w:trPr>
          <w:cantSplit/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E0B6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7671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C19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D20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59C9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D71C04" w14:paraId="6C725EE8" w14:textId="77777777">
        <w:trPr>
          <w:cantSplit/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F97C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E409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0CE1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4E2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A771" w14:textId="77777777" w:rsidR="00D71C04" w:rsidRDefault="00D71C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7AAFE7B5" w14:textId="77777777" w:rsidR="00D71C04" w:rsidRDefault="0079432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14:paraId="49590DA7" w14:textId="77777777" w:rsidR="00D71C04" w:rsidRDefault="00D71C04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14:paraId="786DA618" w14:textId="77777777" w:rsidR="00D71C04" w:rsidRDefault="00D71C04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14:paraId="2189CC2D" w14:textId="77777777" w:rsidR="00D71C04" w:rsidRDefault="00D71C04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14:paraId="3E6A8BBA" w14:textId="77777777" w:rsidR="00D71C04" w:rsidRDefault="00D71C04">
      <w:pPr>
        <w:widowControl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187F2CF3" w14:textId="77777777" w:rsidR="00D71C04" w:rsidRDefault="0079432A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……………………</w:t>
      </w:r>
      <w:proofErr w:type="gramStart"/>
      <w:r>
        <w:rPr>
          <w:rFonts w:ascii="Times New Roman" w:hAnsi="Times New Roman"/>
          <w:b/>
          <w:bCs/>
          <w:lang w:eastAsia="pl-PL"/>
        </w:rPr>
        <w:t>…….</w:t>
      </w:r>
      <w:proofErr w:type="gramEnd"/>
      <w:r>
        <w:rPr>
          <w:rFonts w:ascii="Times New Roman" w:hAnsi="Times New Roman"/>
          <w:b/>
          <w:bCs/>
          <w:lang w:eastAsia="pl-PL"/>
        </w:rPr>
        <w:t>dn. …………………..</w:t>
      </w:r>
      <w:r>
        <w:rPr>
          <w:rFonts w:ascii="Times New Roman" w:hAnsi="Times New Roman"/>
          <w:b/>
          <w:bCs/>
          <w:lang w:eastAsia="pl-PL"/>
        </w:rPr>
        <w:tab/>
      </w:r>
      <w:r>
        <w:rPr>
          <w:rFonts w:ascii="Times New Roman" w:hAnsi="Times New Roman"/>
          <w:b/>
          <w:bCs/>
          <w:lang w:eastAsia="pl-PL"/>
        </w:rPr>
        <w:tab/>
      </w:r>
      <w:r>
        <w:rPr>
          <w:rFonts w:ascii="Times New Roman" w:hAnsi="Times New Roman"/>
          <w:b/>
          <w:bCs/>
          <w:lang w:eastAsia="pl-PL"/>
        </w:rPr>
        <w:tab/>
      </w:r>
      <w:r>
        <w:rPr>
          <w:rFonts w:ascii="Times New Roman" w:hAnsi="Times New Roman"/>
          <w:b/>
          <w:bCs/>
          <w:lang w:eastAsia="pl-PL"/>
        </w:rPr>
        <w:tab/>
      </w:r>
      <w:r>
        <w:rPr>
          <w:rFonts w:ascii="Times New Roman" w:hAnsi="Times New Roman"/>
          <w:b/>
          <w:bCs/>
          <w:lang w:eastAsia="pl-PL"/>
        </w:rPr>
        <w:tab/>
      </w:r>
      <w:r>
        <w:rPr>
          <w:rFonts w:ascii="Times New Roman" w:hAnsi="Times New Roman"/>
          <w:b/>
          <w:bCs/>
          <w:lang w:eastAsia="pl-PL"/>
        </w:rPr>
        <w:tab/>
      </w:r>
      <w:r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14:paraId="61EC199A" w14:textId="77777777" w:rsidR="00D71C04" w:rsidRDefault="0079432A">
      <w:pPr>
        <w:widowControl w:val="0"/>
        <w:spacing w:after="0" w:line="240" w:lineRule="auto"/>
        <w:ind w:left="5655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Podpis i pieczątka osoby uprawnionej do występowania w imieniu wykonawcy</w:t>
      </w:r>
    </w:p>
    <w:p w14:paraId="399F130B" w14:textId="77777777" w:rsidR="00D71C04" w:rsidRDefault="00D71C04">
      <w:pPr>
        <w:spacing w:after="0"/>
        <w:rPr>
          <w:rFonts w:ascii="Times New Roman" w:hAnsi="Times New Roman"/>
        </w:rPr>
      </w:pPr>
    </w:p>
    <w:p w14:paraId="26AA6EA1" w14:textId="77777777" w:rsidR="00D71C04" w:rsidRDefault="00D71C04">
      <w:pPr>
        <w:spacing w:after="0"/>
        <w:rPr>
          <w:rFonts w:ascii="Times New Roman" w:hAnsi="Times New Roman"/>
        </w:rPr>
      </w:pPr>
    </w:p>
    <w:p w14:paraId="7362E3F6" w14:textId="77777777" w:rsidR="00D71C04" w:rsidRDefault="00D71C04">
      <w:pPr>
        <w:spacing w:after="0"/>
        <w:rPr>
          <w:rFonts w:ascii="Times New Roman" w:hAnsi="Times New Roman"/>
        </w:rPr>
      </w:pPr>
    </w:p>
    <w:p w14:paraId="33D04D87" w14:textId="77777777" w:rsidR="00D71C04" w:rsidRDefault="0079432A">
      <w:pPr>
        <w:spacing w:after="0"/>
        <w:ind w:left="6381" w:firstLine="9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Załącznik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do ogłoszenia                                      o zamówieniu  </w:t>
      </w:r>
    </w:p>
    <w:p w14:paraId="593B02F1" w14:textId="77777777" w:rsidR="00D71C04" w:rsidRDefault="00D71C04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14:paraId="47ECBBA8" w14:textId="77777777" w:rsidR="00D71C04" w:rsidRDefault="0079432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14:paraId="5FE7E948" w14:textId="77777777" w:rsidR="00D71C04" w:rsidRDefault="0079432A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14:paraId="5EED5369" w14:textId="77777777" w:rsidR="00D71C04" w:rsidRDefault="00D71C04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14:paraId="51A5BE55" w14:textId="77777777" w:rsidR="00D71C04" w:rsidRDefault="00D71C04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14:paraId="5E839EE4" w14:textId="77777777" w:rsidR="00D71C04" w:rsidRDefault="0079432A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14:paraId="7A736CC3" w14:textId="77777777" w:rsidR="00D71C04" w:rsidRDefault="00D71C04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20702C" w14:textId="77777777" w:rsidR="00D71C04" w:rsidRDefault="0079432A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>
        <w:rPr>
          <w:rFonts w:ascii="Times New Roman" w:eastAsia="Times New Roman" w:hAnsi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>
        <w:rPr>
          <w:rFonts w:ascii="Times New Roman" w:eastAsia="Times New Roman" w:hAnsi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</w:t>
      </w:r>
      <w:proofErr w:type="gramStart"/>
      <w:r>
        <w:rPr>
          <w:rFonts w:ascii="Times New Roman" w:eastAsia="Times New Roman" w:hAnsi="Times New Roman"/>
          <w:lang w:eastAsia="pl-PL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proofErr w:type="gramEnd"/>
      <w:r>
        <w:rPr>
          <w:rFonts w:ascii="Times New Roman" w:eastAsia="Times New Roman" w:hAnsi="Times New Roman"/>
          <w:sz w:val="16"/>
          <w:szCs w:val="16"/>
          <w:lang w:eastAsia="pl-PL"/>
        </w:rPr>
        <w:t>imię i nazwisko osoby upoważnionej do występowania w imieniu wykonawcy)</w:t>
      </w:r>
    </w:p>
    <w:p w14:paraId="2C7C213A" w14:textId="77777777" w:rsidR="00D71C04" w:rsidRDefault="00D71C0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1136E5C" w14:textId="77777777" w:rsidR="00D71C04" w:rsidRDefault="00D71C0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17D936A" w14:textId="77777777" w:rsidR="00D71C04" w:rsidRDefault="0079432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14:paraId="598D3B19" w14:textId="77777777" w:rsidR="00D71C04" w:rsidRDefault="0079432A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uczestniczę w spółce jako wspólnik spółki cywilnej lub spółki osobowej,</w:t>
      </w:r>
    </w:p>
    <w:p w14:paraId="1A211603" w14:textId="77777777" w:rsidR="00D71C04" w:rsidRDefault="0079432A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posiadam co najmniej 10% udziałów lub akcji. </w:t>
      </w:r>
    </w:p>
    <w:p w14:paraId="02562219" w14:textId="77777777" w:rsidR="00D71C04" w:rsidRDefault="0079432A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pełnię funkcji członka organu nadzorczego lub zarządzającego, prokurenta, pełnomocnika,</w:t>
      </w:r>
    </w:p>
    <w:p w14:paraId="3D66C49E" w14:textId="77777777" w:rsidR="00D71C04" w:rsidRDefault="0079432A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A91A955" w14:textId="77777777" w:rsidR="00D71C04" w:rsidRDefault="00D71C0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19FABF" w14:textId="77777777" w:rsidR="00D71C04" w:rsidRDefault="00D71C0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B53532" w14:textId="77777777" w:rsidR="00D71C04" w:rsidRDefault="00D71C0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C6A7C3" w14:textId="77777777" w:rsidR="00D71C04" w:rsidRDefault="0079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/>
          <w:lang w:eastAsia="pl-PL"/>
        </w:rPr>
        <w:t xml:space="preserve">data………………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14:paraId="061ED390" w14:textId="77777777" w:rsidR="00D71C04" w:rsidRDefault="0079432A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………………</w:t>
      </w:r>
      <w:r>
        <w:rPr>
          <w:rFonts w:ascii="Times New Roman" w:eastAsia="Times New Roman" w:hAnsi="Times New Roman"/>
          <w:lang w:eastAsia="pl-PL"/>
        </w:rPr>
        <w:t>...…………………..</w:t>
      </w:r>
    </w:p>
    <w:p w14:paraId="67A6E81E" w14:textId="77777777" w:rsidR="00D71C04" w:rsidRDefault="0079432A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14:paraId="0923B891" w14:textId="77777777" w:rsidR="00D71C04" w:rsidRDefault="0079432A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14:paraId="3A6C5B35" w14:textId="77777777" w:rsidR="00D71C04" w:rsidRDefault="0079432A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14:paraId="69F3D37F" w14:textId="77777777" w:rsidR="00D71C04" w:rsidRDefault="00D71C04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A05A7C5" w14:textId="77777777" w:rsidR="00D71C04" w:rsidRDefault="00D71C04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6021B57" w14:textId="77777777" w:rsidR="00D71C04" w:rsidRDefault="00D71C04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DFAC3A" w14:textId="77777777" w:rsidR="00D71C04" w:rsidRDefault="0079432A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14:paraId="04DEFBD3" w14:textId="77777777" w:rsidR="00D71C04" w:rsidRDefault="00D71C04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96F7D74" w14:textId="77777777" w:rsidR="00D71C04" w:rsidRDefault="00D71C0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14:paraId="452CC6FF" w14:textId="77777777" w:rsidR="00D71C04" w:rsidRDefault="00D71C0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14:paraId="61DB0837" w14:textId="77777777" w:rsidR="00D71C04" w:rsidRDefault="00D71C0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14:paraId="2AD70F2E" w14:textId="77777777" w:rsidR="00D71C04" w:rsidRDefault="00D71C0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14:paraId="176E3274" w14:textId="77777777" w:rsidR="00D71C04" w:rsidRDefault="00D71C04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14:paraId="79923E57" w14:textId="77777777" w:rsidR="00D71C04" w:rsidRDefault="00D71C04">
      <w:pPr>
        <w:spacing w:after="0"/>
        <w:rPr>
          <w:rFonts w:ascii="Times New Roman" w:eastAsia="Times New Roman" w:hAnsi="Times New Roman"/>
        </w:rPr>
      </w:pPr>
    </w:p>
    <w:p w14:paraId="7A6E8444" w14:textId="77777777" w:rsidR="00D71C04" w:rsidRDefault="0079432A">
      <w:pPr>
        <w:tabs>
          <w:tab w:val="left" w:pos="1440"/>
        </w:tabs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lang w:eastAsia="pl-PL"/>
        </w:rPr>
      </w:pPr>
      <w:r>
        <w:rPr>
          <w:rFonts w:ascii="Times New Roman" w:eastAsiaTheme="minorEastAsia" w:hAnsi="Times New Roman" w:cs="Calibri"/>
          <w:color w:val="000000"/>
          <w:lang w:eastAsia="pl-PL"/>
        </w:rPr>
        <w:lastRenderedPageBreak/>
        <w:t>Załącznik nr 6</w:t>
      </w:r>
    </w:p>
    <w:p w14:paraId="7CD51DDC" w14:textId="77777777" w:rsidR="00D71C04" w:rsidRDefault="0079432A">
      <w:pPr>
        <w:tabs>
          <w:tab w:val="left" w:pos="1440"/>
        </w:tabs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lang w:eastAsia="pl-PL"/>
        </w:rPr>
      </w:pPr>
      <w:r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>
        <w:rPr>
          <w:rFonts w:ascii="Times New Roman" w:eastAsiaTheme="minorEastAsia" w:hAnsi="Times New Roman" w:cs="Calibri"/>
          <w:bCs/>
          <w:color w:val="000000"/>
          <w:lang w:eastAsia="pl-PL"/>
        </w:rPr>
        <w:tab/>
        <w:t xml:space="preserve">                  </w:t>
      </w:r>
      <w:r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>
        <w:rPr>
          <w:rFonts w:ascii="Times New Roman" w:eastAsiaTheme="minorEastAsia" w:hAnsi="Times New Roman" w:cs="Calibri"/>
          <w:bCs/>
          <w:color w:val="000000"/>
          <w:lang w:eastAsia="pl-PL"/>
        </w:rPr>
        <w:tab/>
        <w:t xml:space="preserve">do ogłoszenia                                      o zamówieniu  </w:t>
      </w:r>
    </w:p>
    <w:p w14:paraId="16E77630" w14:textId="77777777" w:rsidR="00D71C04" w:rsidRDefault="00D71C04">
      <w:pPr>
        <w:tabs>
          <w:tab w:val="left" w:pos="1440"/>
        </w:tabs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</w:pPr>
    </w:p>
    <w:p w14:paraId="48ADCD41" w14:textId="77777777" w:rsidR="00D71C04" w:rsidRDefault="00D71C04">
      <w:pPr>
        <w:tabs>
          <w:tab w:val="left" w:pos="1440"/>
        </w:tabs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</w:pPr>
    </w:p>
    <w:p w14:paraId="4EA80AD5" w14:textId="77777777" w:rsidR="00D71C04" w:rsidRDefault="0079432A">
      <w:pPr>
        <w:spacing w:beforeAutospacing="1" w:after="0" w:line="240" w:lineRule="auto"/>
        <w:jc w:val="center"/>
        <w:rPr>
          <w:sz w:val="20"/>
          <w:szCs w:val="20"/>
        </w:rPr>
      </w:pPr>
      <w:r>
        <w:rPr>
          <w:rFonts w:ascii="Garamond" w:hAnsi="Garamond"/>
          <w:b/>
          <w:bCs/>
          <w:sz w:val="28"/>
          <w:szCs w:val="28"/>
        </w:rPr>
        <w:t xml:space="preserve">OŚWIADCZENIE WYKONAWCY </w:t>
      </w:r>
    </w:p>
    <w:p w14:paraId="1FB46D84" w14:textId="77777777" w:rsidR="00D71C04" w:rsidRDefault="0079432A">
      <w:pPr>
        <w:spacing w:beforeAutospacing="1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wymagane w zakresie wypełnienia obowiązków informacyjnych przewidzianych w art. 13 lub art. 14 RODO </w:t>
      </w:r>
    </w:p>
    <w:p w14:paraId="67DA1626" w14:textId="77777777" w:rsidR="00D71C04" w:rsidRDefault="00D71C04">
      <w:pPr>
        <w:spacing w:beforeAutospacing="1" w:after="0" w:line="240" w:lineRule="auto"/>
        <w:rPr>
          <w:rFonts w:ascii="Times New Roman" w:hAnsi="Times New Roman"/>
        </w:rPr>
      </w:pPr>
    </w:p>
    <w:p w14:paraId="3490AEA9" w14:textId="77777777" w:rsidR="00D71C04" w:rsidRDefault="0079432A">
      <w:pPr>
        <w:spacing w:beforeAutospacing="1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wypełniłem obowiązki informacyjne przewidziane w art. 13 lub art. 14 </w:t>
      </w:r>
      <w:proofErr w:type="spellStart"/>
      <w:r>
        <w:rPr>
          <w:rFonts w:ascii="Times New Roman" w:hAnsi="Times New Roman"/>
        </w:rPr>
        <w:t>RODO</w:t>
      </w:r>
      <w:hyperlink w:anchor="sdendnote1sym">
        <w:bookmarkStart w:id="0" w:name="sdendnote1anc"/>
        <w:r>
          <w:rPr>
            <w:rFonts w:ascii="Times New Roman" w:hAnsi="Times New Roman"/>
            <w:color w:val="3333CC"/>
            <w:u w:val="single"/>
            <w:vertAlign w:val="superscript"/>
          </w:rPr>
          <w:t>i</w:t>
        </w:r>
        <w:proofErr w:type="spellEnd"/>
      </w:hyperlink>
      <w:bookmarkEnd w:id="0"/>
      <w:r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</w:t>
      </w:r>
      <w:bookmarkStart w:id="1" w:name="sdendnote2anc"/>
      <w:r>
        <w:rPr>
          <w:rFonts w:ascii="Times New Roman" w:hAnsi="Times New Roman"/>
        </w:rPr>
        <w:t xml:space="preserve"> </w:t>
      </w:r>
      <w:hyperlink w:anchor="sdendnote2sym">
        <w:r>
          <w:rPr>
            <w:rFonts w:ascii="Times New Roman" w:hAnsi="Times New Roman"/>
            <w:color w:val="3333CC"/>
            <w:u w:val="single"/>
            <w:vertAlign w:val="superscript"/>
          </w:rPr>
          <w:t>ii</w:t>
        </w:r>
      </w:hyperlink>
      <w:bookmarkEnd w:id="1"/>
      <w:r>
        <w:rPr>
          <w:rFonts w:ascii="Times New Roman" w:hAnsi="Times New Roman"/>
        </w:rPr>
        <w:t>.</w:t>
      </w:r>
    </w:p>
    <w:p w14:paraId="2D8950BA" w14:textId="77777777" w:rsidR="00D71C04" w:rsidRDefault="0079432A">
      <w:pPr>
        <w:spacing w:beforeAutospacing="1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Uwaga</w:t>
      </w:r>
    </w:p>
    <w:p w14:paraId="07EAC66A" w14:textId="77777777" w:rsidR="00D71C04" w:rsidRDefault="0079432A">
      <w:pPr>
        <w:spacing w:beforeAutospacing="1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54CA97FD" w14:textId="77777777" w:rsidR="00D71C04" w:rsidRDefault="00D71C04">
      <w:pPr>
        <w:spacing w:beforeAutospacing="1" w:after="0" w:line="240" w:lineRule="auto"/>
        <w:rPr>
          <w:rFonts w:ascii="Times New Roman" w:hAnsi="Times New Roman"/>
        </w:rPr>
      </w:pPr>
    </w:p>
    <w:p w14:paraId="7B35A9AF" w14:textId="77777777" w:rsidR="00D71C04" w:rsidRDefault="0079432A">
      <w:pPr>
        <w:spacing w:beforeAutospacing="1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4BBAA8A" w14:textId="77777777" w:rsidR="00D71C04" w:rsidRDefault="0079432A">
      <w:pPr>
        <w:spacing w:beforeAutospacing="1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3E8A55A9" w14:textId="77777777" w:rsidR="00D71C04" w:rsidRDefault="0079432A">
      <w:pPr>
        <w:spacing w:beforeAutospacing="1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rFonts w:ascii="Garamond" w:hAnsi="Garamond"/>
          <w:sz w:val="16"/>
          <w:szCs w:val="16"/>
        </w:rPr>
        <w:t>,</w:t>
      </w:r>
      <w:r>
        <w:rPr>
          <w:rFonts w:ascii="Garamond" w:hAnsi="Garamond"/>
          <w:szCs w:val="24"/>
        </w:rPr>
        <w:t xml:space="preserve"> dn. </w:t>
      </w:r>
      <w:r>
        <w:rPr>
          <w:rFonts w:ascii="Garamond" w:hAnsi="Garamond"/>
          <w:sz w:val="16"/>
          <w:szCs w:val="16"/>
        </w:rPr>
        <w:t>_ _</w:t>
      </w:r>
      <w:r>
        <w:rPr>
          <w:rFonts w:ascii="Garamond" w:hAnsi="Garamond"/>
          <w:szCs w:val="24"/>
        </w:rPr>
        <w:t xml:space="preserve"> - </w:t>
      </w:r>
      <w:r>
        <w:rPr>
          <w:rFonts w:ascii="Garamond" w:hAnsi="Garamond"/>
          <w:sz w:val="16"/>
          <w:szCs w:val="16"/>
        </w:rPr>
        <w:t>_ _</w:t>
      </w:r>
      <w:r>
        <w:rPr>
          <w:rFonts w:ascii="Garamond" w:hAnsi="Garamond"/>
          <w:szCs w:val="24"/>
        </w:rPr>
        <w:t xml:space="preserve"> - 2020r.                      </w:t>
      </w:r>
      <w:r>
        <w:rPr>
          <w:sz w:val="20"/>
          <w:szCs w:val="20"/>
        </w:rPr>
        <w:t>………………………………</w:t>
      </w:r>
      <w:r>
        <w:rPr>
          <w:rFonts w:ascii="Garamond" w:hAnsi="Garamond"/>
          <w:sz w:val="16"/>
          <w:szCs w:val="16"/>
        </w:rPr>
        <w:t>..…………………..</w:t>
      </w:r>
    </w:p>
    <w:p w14:paraId="5C0512F4" w14:textId="77777777" w:rsidR="00D71C04" w:rsidRDefault="0079432A">
      <w:pPr>
        <w:spacing w:beforeAutospacing="1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Times New Roman" w:hAnsi="Times New Roman"/>
          <w:sz w:val="18"/>
          <w:szCs w:val="18"/>
        </w:rPr>
        <w:t>Podpis/y osoby/</w:t>
      </w:r>
      <w:proofErr w:type="spellStart"/>
      <w:r>
        <w:rPr>
          <w:rFonts w:ascii="Times New Roman" w:hAnsi="Times New Roman"/>
          <w:sz w:val="18"/>
          <w:szCs w:val="18"/>
        </w:rPr>
        <w:t>ób</w:t>
      </w:r>
      <w:proofErr w:type="spellEnd"/>
      <w:r>
        <w:rPr>
          <w:rFonts w:ascii="Times New Roman" w:hAnsi="Times New Roman"/>
          <w:sz w:val="18"/>
          <w:szCs w:val="18"/>
        </w:rPr>
        <w:t xml:space="preserve"> uprawnionej/</w:t>
      </w:r>
      <w:proofErr w:type="spellStart"/>
      <w:r>
        <w:rPr>
          <w:rFonts w:ascii="Times New Roman" w:hAnsi="Times New Roman"/>
          <w:sz w:val="18"/>
          <w:szCs w:val="18"/>
        </w:rPr>
        <w:t>ych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do składania oferty oraz pieczątka (i)</w:t>
      </w:r>
    </w:p>
    <w:p w14:paraId="49B4FD52" w14:textId="77777777" w:rsidR="00D71C04" w:rsidRDefault="00342EE0">
      <w:pPr>
        <w:spacing w:beforeAutospacing="1" w:after="0" w:line="240" w:lineRule="auto"/>
        <w:ind w:left="142" w:hanging="142"/>
        <w:rPr>
          <w:szCs w:val="24"/>
        </w:rPr>
      </w:pPr>
      <w:hyperlink w:anchor="sdendnote1anc">
        <w:bookmarkStart w:id="2" w:name="sdendnote1sym"/>
        <w:r w:rsidR="0079432A">
          <w:rPr>
            <w:color w:val="3333CC"/>
            <w:szCs w:val="24"/>
            <w:u w:val="single"/>
          </w:rPr>
          <w:t>i</w:t>
        </w:r>
      </w:hyperlink>
      <w:bookmarkEnd w:id="2"/>
      <w:r w:rsidR="0079432A">
        <w:rPr>
          <w:rFonts w:ascii="Garamond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F671518" w14:textId="77777777" w:rsidR="00D71C04" w:rsidRDefault="00342EE0">
      <w:pPr>
        <w:spacing w:beforeAutospacing="1" w:after="0" w:line="240" w:lineRule="auto"/>
        <w:ind w:left="142" w:hanging="142"/>
        <w:rPr>
          <w:rFonts w:ascii="Garamond" w:hAnsi="Garamond"/>
          <w:sz w:val="18"/>
          <w:szCs w:val="18"/>
        </w:rPr>
      </w:pPr>
      <w:hyperlink w:anchor="sdendnote2anc">
        <w:bookmarkStart w:id="3" w:name="sdendnote2sym"/>
        <w:r w:rsidR="0079432A">
          <w:rPr>
            <w:color w:val="3333CC"/>
            <w:sz w:val="20"/>
            <w:szCs w:val="20"/>
            <w:u w:val="single"/>
          </w:rPr>
          <w:t>ii</w:t>
        </w:r>
      </w:hyperlink>
      <w:bookmarkEnd w:id="3"/>
      <w:r w:rsidR="0079432A">
        <w:rPr>
          <w:rFonts w:ascii="Garamond" w:hAnsi="Garamond"/>
          <w:sz w:val="18"/>
          <w:szCs w:val="18"/>
        </w:rPr>
        <w:t xml:space="preserve"> w </w:t>
      </w:r>
      <w:proofErr w:type="gramStart"/>
      <w:r w:rsidR="0079432A">
        <w:rPr>
          <w:rFonts w:ascii="Garamond" w:hAnsi="Garamond"/>
          <w:sz w:val="18"/>
          <w:szCs w:val="18"/>
        </w:rPr>
        <w:t>przypadku</w:t>
      </w:r>
      <w:proofErr w:type="gramEnd"/>
      <w:r w:rsidR="0079432A">
        <w:rPr>
          <w:rFonts w:ascii="Garamond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0A11F8B" w14:textId="77777777" w:rsidR="00D71C04" w:rsidRDefault="0079432A">
      <w:pPr>
        <w:spacing w:beforeAutospacing="1" w:after="0" w:line="240" w:lineRule="auto"/>
        <w:ind w:left="142" w:hanging="142"/>
        <w:jc w:val="right"/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  <w:lastRenderedPageBreak/>
        <w:t>Załącznik nr 7</w:t>
      </w:r>
    </w:p>
    <w:p w14:paraId="704411ED" w14:textId="77777777" w:rsidR="00D71C04" w:rsidRDefault="0079432A">
      <w:pPr>
        <w:shd w:val="clear" w:color="auto" w:fill="FFFFFF"/>
        <w:spacing w:before="278" w:after="278" w:line="360" w:lineRule="auto"/>
        <w:jc w:val="center"/>
        <w:rPr>
          <w:rFonts w:eastAsiaTheme="minorEastAsia" w:cs="Calibri"/>
          <w:color w:val="000000"/>
          <w:sz w:val="24"/>
          <w:szCs w:val="24"/>
          <w:lang w:eastAsia="pl-PL"/>
        </w:rPr>
      </w:pPr>
      <w:r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t>KLAUZULA INFORMACYJNA</w:t>
      </w:r>
    </w:p>
    <w:p w14:paraId="7E70A9CE" w14:textId="77777777" w:rsidR="00D71C04" w:rsidRDefault="0079432A">
      <w:pPr>
        <w:spacing w:after="134" w:line="242" w:lineRule="auto"/>
        <w:ind w:left="340" w:right="115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432F35A7" w14:textId="77777777" w:rsidR="00D71C04" w:rsidRDefault="0079432A">
      <w:pPr>
        <w:spacing w:after="0"/>
        <w:ind w:left="1151" w:right="14" w:hanging="3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l) Administratorem danych osobowych przetwarzanych w związku z prowadzonym postępowaniem o udzielenie zamówienia publicznego jest Ośrodek Pomocy Społecznej z siedzibą w </w:t>
      </w:r>
      <w:r>
        <w:rPr>
          <w:rFonts w:ascii="Times New Roman" w:hAnsi="Times New Roman"/>
        </w:rPr>
        <w:t>Jastrzębiu- Zdroju; ul. Opolska 9</w:t>
      </w:r>
      <w:proofErr w:type="gramStart"/>
      <w:r>
        <w:rPr>
          <w:rFonts w:ascii="Times New Roman" w:hAnsi="Times New Roman"/>
        </w:rPr>
        <w:t>; ;</w:t>
      </w:r>
      <w:proofErr w:type="gramEnd"/>
      <w:r>
        <w:rPr>
          <w:rFonts w:ascii="Times New Roman" w:hAnsi="Times New Roman"/>
        </w:rPr>
        <w:t xml:space="preserve"> 44-335 Jastrzębie- Zdrój. </w:t>
      </w:r>
    </w:p>
    <w:p w14:paraId="052A1E37" w14:textId="77777777" w:rsidR="00D71C04" w:rsidRDefault="0079432A">
      <w:pPr>
        <w:numPr>
          <w:ilvl w:val="0"/>
          <w:numId w:val="26"/>
        </w:numPr>
        <w:spacing w:after="0" w:line="252" w:lineRule="auto"/>
        <w:ind w:right="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Dane kontaktowe Inspektora Ochrony Danych Osobowych są </w:t>
      </w:r>
      <w:proofErr w:type="gramStart"/>
      <w:r>
        <w:rPr>
          <w:rFonts w:ascii="Times New Roman" w:hAnsi="Times New Roman"/>
          <w:szCs w:val="24"/>
        </w:rPr>
        <w:t>następujące: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    iodo@ops.jastrzebie.pl</w:t>
      </w:r>
    </w:p>
    <w:p w14:paraId="268A6C4E" w14:textId="77777777" w:rsidR="00216F83" w:rsidRPr="00216F83" w:rsidRDefault="0079432A" w:rsidP="00216F83">
      <w:pPr>
        <w:numPr>
          <w:ilvl w:val="0"/>
          <w:numId w:val="26"/>
        </w:numPr>
        <w:spacing w:after="0" w:line="252" w:lineRule="auto"/>
        <w:ind w:right="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Dane osobowe przetwarzane będą na podstawie art. 6 ust. I lit. b i c RODO, w celu związanym z postępowaniem o udzielenie zamówienia publicznego polegającego na organizacji i przeprowadzeniu </w:t>
      </w:r>
      <w:r w:rsidRPr="00216F83">
        <w:rPr>
          <w:rFonts w:ascii="Times New Roman" w:hAnsi="Times New Roman"/>
          <w:szCs w:val="24"/>
        </w:rPr>
        <w:t>kursu</w:t>
      </w:r>
      <w:r w:rsidRPr="00216F83">
        <w:rPr>
          <w:rFonts w:ascii="Times New Roman" w:hAnsi="Times New Roman"/>
        </w:rPr>
        <w:t xml:space="preserve"> </w:t>
      </w:r>
      <w:r w:rsidR="00216F83" w:rsidRPr="00216F83">
        <w:rPr>
          <w:rFonts w:ascii="Times New Roman" w:hAnsi="Times New Roman"/>
        </w:rPr>
        <w:t xml:space="preserve">manicure i pedicure oraz stylizacja i zdobienie </w:t>
      </w:r>
      <w:proofErr w:type="gramStart"/>
      <w:r w:rsidR="00216F83" w:rsidRPr="00216F83">
        <w:rPr>
          <w:rFonts w:ascii="Times New Roman" w:hAnsi="Times New Roman"/>
        </w:rPr>
        <w:t>paznokci  z</w:t>
      </w:r>
      <w:proofErr w:type="gramEnd"/>
      <w:r w:rsidR="00216F83" w:rsidRPr="00216F83">
        <w:rPr>
          <w:rFonts w:ascii="Times New Roman" w:hAnsi="Times New Roman"/>
        </w:rPr>
        <w:t xml:space="preserve"> książeczką do celów </w:t>
      </w:r>
      <w:proofErr w:type="spellStart"/>
      <w:r w:rsidR="00216F83" w:rsidRPr="00216F83">
        <w:rPr>
          <w:rFonts w:ascii="Times New Roman" w:hAnsi="Times New Roman"/>
        </w:rPr>
        <w:t>sanitarno</w:t>
      </w:r>
      <w:proofErr w:type="spellEnd"/>
      <w:r w:rsidR="00216F83" w:rsidRPr="00216F83">
        <w:rPr>
          <w:rFonts w:ascii="Times New Roman" w:hAnsi="Times New Roman"/>
        </w:rPr>
        <w:t xml:space="preserve"> – epidemiologicznych w ramach projektu „O krok do przodu” współfinansowanego ze środków Europejskiego Funduszu Społecznego”</w:t>
      </w:r>
    </w:p>
    <w:p w14:paraId="1489A2C2" w14:textId="598D8DEC" w:rsidR="00D71C04" w:rsidRPr="00216F83" w:rsidRDefault="0079432A" w:rsidP="00216F83">
      <w:pPr>
        <w:numPr>
          <w:ilvl w:val="0"/>
          <w:numId w:val="26"/>
        </w:numPr>
        <w:spacing w:after="0" w:line="252" w:lineRule="auto"/>
        <w:ind w:right="14"/>
        <w:jc w:val="both"/>
        <w:rPr>
          <w:rFonts w:ascii="Times New Roman" w:hAnsi="Times New Roman"/>
          <w:szCs w:val="24"/>
        </w:rPr>
      </w:pPr>
      <w:r w:rsidRPr="00216F83">
        <w:rPr>
          <w:rFonts w:ascii="Times New Roman" w:hAnsi="Times New Roman"/>
          <w:szCs w:val="24"/>
        </w:rPr>
        <w:t>Odbiorcami danych osobowych będą osoby lub podmioty, którym udostępniona zostanie dokumentacja postępowania w oparciu o przepisy:</w:t>
      </w:r>
    </w:p>
    <w:p w14:paraId="7F35AA37" w14:textId="77777777" w:rsidR="00D71C04" w:rsidRDefault="0079432A">
      <w:pPr>
        <w:spacing w:after="0"/>
        <w:ind w:left="1115" w:right="14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17B9EE16" wp14:editId="52EF7744">
            <wp:extent cx="77470" cy="14605"/>
            <wp:effectExtent l="0" t="0" r="0" b="0"/>
            <wp:docPr id="1" name="Picture 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7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ustawy z dnia 6 września 2001 r. o dostępnie do 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zCs w:val="24"/>
        </w:rPr>
        <w:t>formacji publicznej (Dz. U. z 201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zCs w:val="24"/>
        </w:rPr>
        <w:t xml:space="preserve"> r. poz. 1</w:t>
      </w:r>
      <w:r>
        <w:rPr>
          <w:rFonts w:ascii="Times New Roman" w:hAnsi="Times New Roman"/>
        </w:rPr>
        <w:t>429</w:t>
      </w:r>
      <w:r>
        <w:rPr>
          <w:rFonts w:ascii="Times New Roman" w:hAnsi="Times New Roman"/>
          <w:szCs w:val="24"/>
        </w:rPr>
        <w:t xml:space="preserve"> z </w:t>
      </w:r>
      <w:proofErr w:type="spellStart"/>
      <w:r>
        <w:rPr>
          <w:rFonts w:ascii="Times New Roman" w:hAnsi="Times New Roman"/>
          <w:szCs w:val="24"/>
        </w:rPr>
        <w:t>późn</w:t>
      </w:r>
      <w:proofErr w:type="spellEnd"/>
      <w:r>
        <w:rPr>
          <w:rFonts w:ascii="Times New Roman" w:hAnsi="Times New Roman"/>
          <w:szCs w:val="24"/>
        </w:rPr>
        <w:t xml:space="preserve">. zm.), </w:t>
      </w:r>
      <w:r>
        <w:rPr>
          <w:noProof/>
        </w:rPr>
        <w:drawing>
          <wp:inline distT="0" distB="0" distL="0" distR="0" wp14:anchorId="47BF4B29" wp14:editId="10B34D79">
            <wp:extent cx="81915" cy="14605"/>
            <wp:effectExtent l="0" t="0" r="0" b="0"/>
            <wp:docPr id="2" name="Picture 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7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ustawy z dnia 27 sierpnia 2009 r. o finansach publicznych (Dz. U. z 2019 r. poz. 869 z </w:t>
      </w:r>
      <w:proofErr w:type="spellStart"/>
      <w:r>
        <w:rPr>
          <w:rFonts w:ascii="Times New Roman" w:hAnsi="Times New Roman"/>
          <w:szCs w:val="24"/>
        </w:rPr>
        <w:t>późn</w:t>
      </w:r>
      <w:proofErr w:type="spellEnd"/>
      <w:r>
        <w:rPr>
          <w:rFonts w:ascii="Times New Roman" w:hAnsi="Times New Roman"/>
          <w:szCs w:val="24"/>
        </w:rPr>
        <w:t xml:space="preserve">. zm.), </w:t>
      </w:r>
      <w:r>
        <w:rPr>
          <w:noProof/>
        </w:rPr>
        <w:drawing>
          <wp:inline distT="0" distB="0" distL="0" distR="0" wp14:anchorId="49AFCBCF" wp14:editId="782AAE85">
            <wp:extent cx="77470" cy="14605"/>
            <wp:effectExtent l="0" t="0" r="0" b="0"/>
            <wp:docPr id="3" name="Picture 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7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właściwe dla instytucji kontrolnych wobec Zamawiającego.</w:t>
      </w:r>
    </w:p>
    <w:p w14:paraId="48CFF398" w14:textId="77777777" w:rsidR="00D71C04" w:rsidRDefault="0079432A">
      <w:pPr>
        <w:numPr>
          <w:ilvl w:val="0"/>
          <w:numId w:val="26"/>
        </w:numPr>
        <w:spacing w:after="0" w:line="252" w:lineRule="auto"/>
        <w:ind w:right="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6CC0F28C" w14:textId="77777777" w:rsidR="00D71C04" w:rsidRDefault="0079432A">
      <w:pPr>
        <w:numPr>
          <w:ilvl w:val="0"/>
          <w:numId w:val="26"/>
        </w:numPr>
        <w:spacing w:after="0" w:line="252" w:lineRule="auto"/>
        <w:ind w:right="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Podanie danych osobowych jest niezbędne do prawidłowego przeprowadzenia postępowania o udzielenie zamówienia publicznego, zawarcia 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zCs w:val="24"/>
        </w:rPr>
        <w:t>ów i ich dalszej realizacji. Niepodanie danych osobowych spowoduje, że nie będzie możliwe uwzględnienie złożonej oferty i zawarcie umów.</w:t>
      </w:r>
    </w:p>
    <w:p w14:paraId="4125C704" w14:textId="77777777" w:rsidR="00D71C04" w:rsidRDefault="0079432A">
      <w:pPr>
        <w:numPr>
          <w:ilvl w:val="0"/>
          <w:numId w:val="26"/>
        </w:numPr>
        <w:spacing w:after="0" w:line="252" w:lineRule="auto"/>
        <w:ind w:right="14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W odniesieniu do danych osobowych decyzje nie będą podejmowane w sposób zautomatyzowany, stosownie do art. 22 RODO. </w:t>
      </w:r>
    </w:p>
    <w:p w14:paraId="6150BC7E" w14:textId="77777777" w:rsidR="00D71C04" w:rsidRDefault="0079432A">
      <w:pPr>
        <w:numPr>
          <w:ilvl w:val="0"/>
          <w:numId w:val="26"/>
        </w:numPr>
        <w:spacing w:after="0" w:line="252" w:lineRule="auto"/>
        <w:ind w:right="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Osobie, której dane dotyczą przysługuje:</w:t>
      </w:r>
    </w:p>
    <w:p w14:paraId="715C1805" w14:textId="77777777" w:rsidR="00D71C04" w:rsidRDefault="0079432A">
      <w:pPr>
        <w:spacing w:after="38"/>
        <w:ind w:left="360" w:right="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na podstawie art, 15 RODO prawo dostępu do swoich danych osobowych, </w:t>
      </w:r>
    </w:p>
    <w:p w14:paraId="75126762" w14:textId="77777777" w:rsidR="00D71C04" w:rsidRDefault="0079432A">
      <w:pPr>
        <w:spacing w:after="38"/>
        <w:ind w:left="360" w:right="86"/>
        <w:rPr>
          <w:rFonts w:ascii="Times New Roman" w:hAnsi="Times New Roman"/>
        </w:rPr>
      </w:pPr>
      <w:r>
        <w:rPr>
          <w:rFonts w:ascii="Times New Roman" w:hAnsi="Times New Roman"/>
        </w:rPr>
        <w:t>- na podstawie art. 16 RODO prawo do sprostowania swoich danych osobowych,</w:t>
      </w:r>
    </w:p>
    <w:p w14:paraId="5E150646" w14:textId="77777777" w:rsidR="00D71C04" w:rsidRDefault="0079432A">
      <w:pPr>
        <w:spacing w:after="38"/>
        <w:ind w:left="360" w:right="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679E8604" w14:textId="77777777" w:rsidR="00D71C04" w:rsidRDefault="0079432A">
      <w:pPr>
        <w:spacing w:after="38"/>
        <w:ind w:left="360" w:right="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prawo do wniesienia skargi do Prezesa Urzędu Ochrony Danych Osobowych, gdy uzna, że przetwarzanie danych osobowych narusza przepisy RODO. </w:t>
      </w:r>
    </w:p>
    <w:p w14:paraId="47883872" w14:textId="77777777" w:rsidR="00D71C04" w:rsidRDefault="0079432A">
      <w:pPr>
        <w:spacing w:after="38"/>
        <w:ind w:left="360" w:right="86"/>
        <w:rPr>
          <w:rFonts w:ascii="Times New Roman" w:hAnsi="Times New Roman"/>
        </w:rPr>
      </w:pPr>
      <w:r>
        <w:rPr>
          <w:rFonts w:ascii="Times New Roman" w:hAnsi="Times New Roman"/>
        </w:rPr>
        <w:t>9) Nie przysługuje osobie, której dane dotyczą:</w:t>
      </w:r>
    </w:p>
    <w:p w14:paraId="4FEA43F5" w14:textId="77777777" w:rsidR="00D71C04" w:rsidRDefault="0079432A">
      <w:pPr>
        <w:spacing w:after="38"/>
        <w:ind w:left="360" w:right="8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Cs w:val="24"/>
        </w:rPr>
        <w:t xml:space="preserve"> w związku z art. 17 ust. 3 lit. b, d lub e RODO prawo do usunięcia danych osobowych, </w:t>
      </w:r>
    </w:p>
    <w:p w14:paraId="693DDFF9" w14:textId="77777777" w:rsidR="00D71C04" w:rsidRDefault="0079432A">
      <w:pPr>
        <w:spacing w:after="38"/>
        <w:ind w:left="360" w:right="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Cs w:val="24"/>
        </w:rPr>
        <w:t xml:space="preserve"> prawo do przenoszenia danych osobowych, o którym mowa w art. 20 RODO, </w:t>
      </w:r>
    </w:p>
    <w:p w14:paraId="05C648B9" w14:textId="77777777" w:rsidR="00D71C04" w:rsidRDefault="0079432A">
      <w:pPr>
        <w:spacing w:after="38"/>
        <w:ind w:left="360" w:right="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Cs w:val="24"/>
        </w:rPr>
        <w:t xml:space="preserve"> na podstawie art. 21 RODO prawo sprzeciwu, wobec przetwarzania danych osobowych, gdyż podstawą prawną przetwarzania danych osobowych jest art. 6 ust. 1 lit. c RODO.</w:t>
      </w:r>
    </w:p>
    <w:p w14:paraId="22E09EF3" w14:textId="77777777" w:rsidR="00D71C04" w:rsidRDefault="00D71C04">
      <w:pPr>
        <w:spacing w:after="0"/>
        <w:rPr>
          <w:rFonts w:ascii="Times New Roman" w:hAnsi="Times New Roman"/>
        </w:rPr>
      </w:pPr>
    </w:p>
    <w:p w14:paraId="1E3E9D88" w14:textId="77777777" w:rsidR="00D71C04" w:rsidRDefault="00D71C04">
      <w:pPr>
        <w:spacing w:after="0"/>
        <w:rPr>
          <w:rFonts w:ascii="Times New Roman" w:hAnsi="Times New Roman"/>
        </w:rPr>
      </w:pPr>
    </w:p>
    <w:p w14:paraId="632E284C" w14:textId="77777777" w:rsidR="00D71C04" w:rsidRDefault="0079432A">
      <w:pPr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                                                                                                             Załącznik nr 8</w:t>
      </w:r>
    </w:p>
    <w:p w14:paraId="7CCCC6CB" w14:textId="77777777" w:rsidR="00D71C04" w:rsidRDefault="0079432A">
      <w:pPr>
        <w:spacing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14:paraId="56F35C1F" w14:textId="77777777" w:rsidR="00D71C04" w:rsidRDefault="0079432A">
      <w:pPr>
        <w:spacing w:after="0"/>
        <w:ind w:left="2124"/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o zmówieniu</w:t>
      </w:r>
    </w:p>
    <w:p w14:paraId="5121ED33" w14:textId="77777777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1D959280" w14:textId="6736CB1A" w:rsidR="00D71C04" w:rsidRDefault="0079432A">
      <w:pPr>
        <w:spacing w:after="0"/>
        <w:rPr>
          <w:rFonts w:ascii="Times New Roman" w:hAnsi="Times New Roman"/>
        </w:rPr>
      </w:pPr>
      <w:r w:rsidRPr="00B32B41">
        <w:rPr>
          <w:rFonts w:ascii="Times New Roman" w:hAnsi="Times New Roman"/>
        </w:rPr>
        <w:t>ZP. 260.1.</w:t>
      </w:r>
      <w:r w:rsidR="00B32B41" w:rsidRPr="00B32B41">
        <w:rPr>
          <w:rFonts w:ascii="Times New Roman" w:hAnsi="Times New Roman"/>
        </w:rPr>
        <w:t>7</w:t>
      </w:r>
      <w:r w:rsidRPr="00B32B41">
        <w:rPr>
          <w:rFonts w:ascii="Times New Roman" w:hAnsi="Times New Roman"/>
        </w:rPr>
        <w:t xml:space="preserve">.2020.RPO                        </w:t>
      </w:r>
      <w:r>
        <w:rPr>
          <w:rFonts w:ascii="Times New Roman" w:hAnsi="Times New Roman"/>
        </w:rPr>
        <w:t>- projekt umowy-</w:t>
      </w:r>
    </w:p>
    <w:p w14:paraId="0E21EB3B" w14:textId="77777777" w:rsidR="00D71C04" w:rsidRDefault="00D71C04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14:paraId="4649E8C9" w14:textId="77777777" w:rsidR="00D71C04" w:rsidRDefault="0079432A">
      <w:pPr>
        <w:spacing w:after="198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UMOWA NR ……/2020</w:t>
      </w:r>
    </w:p>
    <w:p w14:paraId="1C744342" w14:textId="7777777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Zawarta w dniu ……………………… 2020. w Jastrzębiu - Zdroju </w:t>
      </w:r>
    </w:p>
    <w:p w14:paraId="33450575" w14:textId="7777777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pomiędzy:</w:t>
      </w:r>
    </w:p>
    <w:p w14:paraId="79EF221B" w14:textId="7777777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14:paraId="65FC6662" w14:textId="7777777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reprezentowane przez mgr Klaudię </w:t>
      </w:r>
      <w:proofErr w:type="spellStart"/>
      <w:r>
        <w:rPr>
          <w:rFonts w:ascii="Times New Roman" w:hAnsi="Times New Roman"/>
          <w:lang w:eastAsia="pl-PL"/>
        </w:rPr>
        <w:t>Nietrzebka</w:t>
      </w:r>
      <w:proofErr w:type="spellEnd"/>
      <w:r>
        <w:rPr>
          <w:rFonts w:ascii="Times New Roman" w:hAnsi="Times New Roman"/>
          <w:lang w:eastAsia="pl-PL"/>
        </w:rPr>
        <w:t xml:space="preserve"> - Dyrektora Ośrodka Pomocy Społecznej </w:t>
      </w:r>
    </w:p>
    <w:p w14:paraId="1EF0B21E" w14:textId="7777777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14:paraId="12EDEDB0" w14:textId="7777777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zwanym dalej </w:t>
      </w:r>
      <w:r>
        <w:rPr>
          <w:rFonts w:ascii="Times New Roman" w:hAnsi="Times New Roman"/>
          <w:b/>
          <w:bCs/>
          <w:lang w:eastAsia="pl-PL"/>
        </w:rPr>
        <w:t>„</w:t>
      </w:r>
      <w:r>
        <w:rPr>
          <w:rFonts w:ascii="Times New Roman" w:hAnsi="Times New Roman"/>
          <w:b/>
          <w:bCs/>
          <w:i/>
          <w:iCs/>
          <w:lang w:eastAsia="pl-PL"/>
        </w:rPr>
        <w:t>Zamawiającym</w:t>
      </w:r>
      <w:r>
        <w:rPr>
          <w:rFonts w:ascii="Times New Roman" w:hAnsi="Times New Roman"/>
          <w:b/>
          <w:bCs/>
          <w:lang w:eastAsia="pl-PL"/>
        </w:rPr>
        <w:t>”</w:t>
      </w:r>
    </w:p>
    <w:p w14:paraId="4CC422AC" w14:textId="7777777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>
        <w:rPr>
          <w:rFonts w:ascii="Times New Roman" w:hAnsi="Times New Roman"/>
          <w:lang w:eastAsia="pl-PL"/>
        </w:rPr>
        <w:t xml:space="preserve">…;   </w:t>
      </w:r>
      <w:proofErr w:type="gramEnd"/>
      <w:r>
        <w:rPr>
          <w:rFonts w:ascii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1B7300FF" w14:textId="77777777" w:rsidR="00D71C04" w:rsidRDefault="0079432A">
      <w:pPr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1. 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</w:t>
      </w:r>
    </w:p>
    <w:p w14:paraId="25F9E851" w14:textId="77777777" w:rsidR="00D71C04" w:rsidRDefault="0079432A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lang w:eastAsia="pl-PL"/>
        </w:rPr>
        <w:t xml:space="preserve">zwanym dalej </w:t>
      </w:r>
      <w:r>
        <w:rPr>
          <w:rFonts w:ascii="Times New Roman" w:hAnsi="Times New Roman"/>
          <w:b/>
          <w:bCs/>
          <w:lang w:eastAsia="pl-PL"/>
        </w:rPr>
        <w:t>„</w:t>
      </w:r>
      <w:r>
        <w:rPr>
          <w:rFonts w:ascii="Times New Roman" w:hAnsi="Times New Roman"/>
          <w:b/>
          <w:bCs/>
          <w:i/>
          <w:iCs/>
          <w:lang w:eastAsia="pl-PL"/>
        </w:rPr>
        <w:t>Wykonawcą</w:t>
      </w:r>
      <w:r>
        <w:rPr>
          <w:rFonts w:ascii="Times New Roman" w:hAnsi="Times New Roman"/>
          <w:b/>
          <w:bCs/>
          <w:lang w:eastAsia="pl-PL"/>
        </w:rPr>
        <w:t>”</w:t>
      </w:r>
    </w:p>
    <w:p w14:paraId="7F522F4F" w14:textId="3C1A8148" w:rsidR="00D71C04" w:rsidRDefault="0079432A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w sprawie </w:t>
      </w:r>
      <w:r>
        <w:rPr>
          <w:rFonts w:ascii="Times New Roman" w:eastAsia="Times New Roman" w:hAnsi="Times New Roman"/>
          <w:b/>
          <w:lang w:eastAsia="pl-PL"/>
        </w:rPr>
        <w:t xml:space="preserve">„Zorganizowania i przeprowadzenia </w:t>
      </w:r>
      <w:r>
        <w:rPr>
          <w:rFonts w:ascii="Times New Roman" w:hAnsi="Times New Roman"/>
          <w:b/>
          <w:bCs/>
        </w:rPr>
        <w:t xml:space="preserve">kursu </w:t>
      </w:r>
      <w:bookmarkStart w:id="4" w:name="_Hlk11234099"/>
      <w:r>
        <w:rPr>
          <w:rFonts w:ascii="Times New Roman" w:hAnsi="Times New Roman"/>
          <w:b/>
          <w:bCs/>
        </w:rPr>
        <w:t xml:space="preserve">manicure i pedicure oraz stylizacja i zdobienie paznokci z książeczką do celów </w:t>
      </w:r>
      <w:proofErr w:type="spellStart"/>
      <w:r>
        <w:rPr>
          <w:rFonts w:ascii="Times New Roman" w:hAnsi="Times New Roman"/>
          <w:b/>
          <w:bCs/>
        </w:rPr>
        <w:t>sanitarno</w:t>
      </w:r>
      <w:proofErr w:type="spellEnd"/>
      <w:r>
        <w:rPr>
          <w:rFonts w:ascii="Times New Roman" w:hAnsi="Times New Roman"/>
          <w:b/>
          <w:bCs/>
        </w:rPr>
        <w:t xml:space="preserve"> – epidemiologicznych </w:t>
      </w:r>
      <w:bookmarkEnd w:id="4"/>
      <w:r>
        <w:rPr>
          <w:rFonts w:ascii="Times New Roman" w:hAnsi="Times New Roman"/>
          <w:b/>
          <w:bCs/>
        </w:rPr>
        <w:t>w ramach projektu „O krok do przodu” współfinansowanego ze środków Europejskiego Funduszu Społecznego”.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>
        <w:rPr>
          <w:rFonts w:ascii="Times New Roman" w:hAnsi="Times New Roman"/>
        </w:rPr>
        <w:t xml:space="preserve">art. 138o ustawy Prawo Zamówień Publicznych z dnia 29 stycznia 2004 r. (Dz. U. z 2019 r. poz. 1843) oraz Regulaminu udzielania zamówień publicznych przez Ośrodek Pomocy Społecznej w Jastrzębiu-Zdroju wprowadzonego Zarządzeniem Dyrektora nr 31/2016 z dnia 14.11.2016 r. </w:t>
      </w:r>
      <w:r>
        <w:rPr>
          <w:rFonts w:ascii="Times New Roman" w:hAnsi="Times New Roman"/>
          <w:lang w:eastAsia="pl-PL"/>
        </w:rPr>
        <w:t>strony zawarły umowę następującej treści:</w:t>
      </w:r>
    </w:p>
    <w:p w14:paraId="0EEDD945" w14:textId="77777777" w:rsidR="00D71C04" w:rsidRDefault="0079432A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1</w:t>
      </w:r>
    </w:p>
    <w:p w14:paraId="55B4F160" w14:textId="5FDE8304" w:rsidR="00D71C04" w:rsidRDefault="0079432A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Przedmiotem zamówienia jest z</w:t>
      </w:r>
      <w:r>
        <w:rPr>
          <w:rFonts w:ascii="Times New Roman" w:hAnsi="Times New Roman"/>
        </w:rPr>
        <w:t xml:space="preserve">organizowanie i przeprowadzenie </w:t>
      </w:r>
      <w:r>
        <w:rPr>
          <w:rFonts w:ascii="Times New Roman" w:hAnsi="Times New Roman"/>
          <w:b/>
          <w:bCs/>
        </w:rPr>
        <w:t>kursu manicure i pedicure oraz stylizacja i zdobienie paznokci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z książeczką do celów </w:t>
      </w:r>
      <w:proofErr w:type="spellStart"/>
      <w:r>
        <w:rPr>
          <w:rFonts w:ascii="Times New Roman" w:hAnsi="Times New Roman"/>
          <w:b/>
          <w:bCs/>
        </w:rPr>
        <w:t>sanitarno</w:t>
      </w:r>
      <w:proofErr w:type="spellEnd"/>
      <w:r>
        <w:rPr>
          <w:rFonts w:ascii="Times New Roman" w:hAnsi="Times New Roman"/>
          <w:b/>
          <w:bCs/>
        </w:rPr>
        <w:t xml:space="preserve">– epidemiologicznych </w:t>
      </w:r>
      <w:r>
        <w:rPr>
          <w:rFonts w:ascii="Times New Roman" w:hAnsi="Times New Roman"/>
          <w:bCs/>
        </w:rPr>
        <w:t>w ramach projektu „O krok do przodu” współfinansowanego ze środków Europejskiego Funduszu Społecznego”</w:t>
      </w:r>
      <w:r>
        <w:rPr>
          <w:rFonts w:ascii="Times New Roman" w:hAnsi="Times New Roman"/>
        </w:rPr>
        <w:t xml:space="preserve"> dla 1 uczestnika projektu „O krok do przodu” </w:t>
      </w:r>
      <w:r>
        <w:rPr>
          <w:rFonts w:ascii="Times New Roman" w:eastAsia="Times New Roman" w:hAnsi="Times New Roman"/>
        </w:rPr>
        <w:t xml:space="preserve"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projekty OPS i PCPR. </w:t>
      </w:r>
    </w:p>
    <w:p w14:paraId="199CCA64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2. Lista uczestników stanowi </w:t>
      </w:r>
      <w:r>
        <w:rPr>
          <w:rFonts w:ascii="Times New Roman" w:hAnsi="Times New Roman"/>
          <w:b/>
          <w:bCs/>
          <w:lang w:eastAsia="pl-PL"/>
        </w:rPr>
        <w:t>załącznik nr 1</w:t>
      </w:r>
      <w:r>
        <w:rPr>
          <w:rFonts w:ascii="Times New Roman" w:hAnsi="Times New Roman"/>
          <w:lang w:eastAsia="pl-PL"/>
        </w:rPr>
        <w:t xml:space="preserve"> do niniejszej umowy.</w:t>
      </w:r>
    </w:p>
    <w:p w14:paraId="2F0D21FD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3. Lista osób prowadzących zajęcia stanowi </w:t>
      </w:r>
      <w:r>
        <w:rPr>
          <w:rFonts w:ascii="Times New Roman" w:hAnsi="Times New Roman"/>
          <w:b/>
          <w:bCs/>
          <w:lang w:eastAsia="pl-PL"/>
        </w:rPr>
        <w:t>załącznik nr 2</w:t>
      </w:r>
      <w:r>
        <w:rPr>
          <w:rFonts w:ascii="Times New Roman" w:hAnsi="Times New Roman"/>
          <w:lang w:eastAsia="pl-PL"/>
        </w:rPr>
        <w:t xml:space="preserve"> do niniejszej umowy.</w:t>
      </w:r>
    </w:p>
    <w:p w14:paraId="25DDC193" w14:textId="77777777" w:rsidR="00D71C04" w:rsidRDefault="00D71C0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757F600" w14:textId="77777777" w:rsidR="00D71C04" w:rsidRDefault="0079432A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2</w:t>
      </w:r>
    </w:p>
    <w:p w14:paraId="1485306D" w14:textId="77777777" w:rsidR="00D71C04" w:rsidRDefault="0079432A">
      <w:pPr>
        <w:pStyle w:val="western"/>
        <w:numPr>
          <w:ilvl w:val="0"/>
          <w:numId w:val="17"/>
        </w:numPr>
        <w:spacing w:before="0" w:after="198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zorganizuje i przeprowadzi kursu </w:t>
      </w:r>
      <w:r>
        <w:rPr>
          <w:rFonts w:ascii="Times New Roman" w:hAnsi="Times New Roman" w:cs="Times New Roman"/>
          <w:color w:val="auto"/>
          <w:sz w:val="22"/>
          <w:szCs w:val="22"/>
        </w:rPr>
        <w:t>manicure i pedicure oraz stylizacja i zdobienie paznokci</w:t>
      </w:r>
    </w:p>
    <w:p w14:paraId="549F7194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Liczba uczestników: 1 osoba</w:t>
      </w:r>
    </w:p>
    <w:p w14:paraId="03D52C83" w14:textId="77777777" w:rsidR="00D71C04" w:rsidRDefault="007943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Liczba godzin: </w:t>
      </w:r>
      <w:r>
        <w:rPr>
          <w:rFonts w:ascii="Times New Roman" w:hAnsi="Times New Roman"/>
        </w:rPr>
        <w:t>64 godzin (w tym zajęcia praktyczne w wymiarze nie mniej niż 46 godzin).</w:t>
      </w:r>
    </w:p>
    <w:p w14:paraId="241946BA" w14:textId="261F9402" w:rsidR="00D71C04" w:rsidRDefault="0079432A">
      <w:pPr>
        <w:spacing w:after="0" w:line="240" w:lineRule="auto"/>
        <w:jc w:val="both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</w:rPr>
        <w:t xml:space="preserve">Całość kursu winna zostać zrealizowana nie później niż do </w:t>
      </w:r>
      <w:r w:rsidR="00B32B41">
        <w:rPr>
          <w:rFonts w:ascii="Times New Roman" w:hAnsi="Times New Roman"/>
        </w:rPr>
        <w:t xml:space="preserve">31.12.2020r. </w:t>
      </w:r>
    </w:p>
    <w:p w14:paraId="78BB1CB1" w14:textId="77777777" w:rsidR="00D71C04" w:rsidRDefault="007943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swym zakresie kurs powinien obejmować:</w:t>
      </w:r>
    </w:p>
    <w:p w14:paraId="3D48AB4F" w14:textId="77777777" w:rsidR="00D71C04" w:rsidRDefault="00D71C04">
      <w:pPr>
        <w:spacing w:after="0" w:line="240" w:lineRule="auto"/>
        <w:jc w:val="both"/>
        <w:rPr>
          <w:rFonts w:ascii="Times New Roman" w:hAnsi="Times New Roman"/>
        </w:rPr>
      </w:pPr>
    </w:p>
    <w:p w14:paraId="27E0DD07" w14:textId="77777777" w:rsidR="00D71C04" w:rsidRDefault="0079432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swym zakresie kurs powinien obejmować:</w:t>
      </w:r>
    </w:p>
    <w:p w14:paraId="788C1B86" w14:textId="77777777" w:rsidR="00D71C04" w:rsidRDefault="00D71C04">
      <w:pPr>
        <w:spacing w:after="0" w:line="240" w:lineRule="auto"/>
        <w:jc w:val="both"/>
        <w:rPr>
          <w:rFonts w:ascii="Times New Roman" w:hAnsi="Times New Roman"/>
        </w:rPr>
      </w:pPr>
    </w:p>
    <w:p w14:paraId="3208D68C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struktura i choroby paznokci</w:t>
      </w:r>
    </w:p>
    <w:p w14:paraId="181B7DDF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pielęgnacja dłoni i paznokci</w:t>
      </w:r>
    </w:p>
    <w:p w14:paraId="71B892A6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prezentacja produktów i akcesoriów oraz zasady ich używania</w:t>
      </w:r>
    </w:p>
    <w:p w14:paraId="50DEE4D0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stanowisko pracy</w:t>
      </w:r>
    </w:p>
    <w:p w14:paraId="11FCD8CE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przepisy BHP w pracy manicurzystki </w:t>
      </w:r>
    </w:p>
    <w:p w14:paraId="2C161720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zasady postępowania w kontaktach z klientami</w:t>
      </w:r>
    </w:p>
    <w:p w14:paraId="6681FA9E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specyfika rynku pracy</w:t>
      </w:r>
    </w:p>
    <w:p w14:paraId="237870FE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manicure (zasady opiłowywania płytki paznokcia; manicure tradycyjny; manicure przy użyciu frezarki; manicure biologiczny; hot manicure)</w:t>
      </w:r>
    </w:p>
    <w:p w14:paraId="5E9381D6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pedicure (wskazania i przeciwwskazania do pedicure; choroby paznokci; nadawanie kształtu paznokciom; techniki wycinania skórek; zabieg parafinowy lub odżywczy na stopy; tradycyjne malowanie paznokcia; francuski pedicure).</w:t>
      </w:r>
    </w:p>
    <w:p w14:paraId="5BE8C61B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technologia przedłużania i modelowania paznokcia (przedłużanie i modelowanie paznokci na: szablonie - metodą żelową i akrylową, lnie, jedwabiu, przy użyciu </w:t>
      </w:r>
      <w:proofErr w:type="spellStart"/>
      <w:r>
        <w:rPr>
          <w:rFonts w:ascii="Times New Roman" w:hAnsi="Times New Roman"/>
          <w:bCs/>
        </w:rPr>
        <w:t>tipsa</w:t>
      </w:r>
      <w:proofErr w:type="spellEnd"/>
      <w:r>
        <w:rPr>
          <w:rFonts w:ascii="Times New Roman" w:hAnsi="Times New Roman"/>
          <w:bCs/>
        </w:rPr>
        <w:t xml:space="preserve">; różnice między tipsami a sztucznymi paznokciami; tipsy: dobór do płytki paznokcia, klejenie, obróbka; krycie masą: żelową (z użyciem lampy </w:t>
      </w:r>
      <w:proofErr w:type="spellStart"/>
      <w:proofErr w:type="gramStart"/>
      <w:r>
        <w:rPr>
          <w:rFonts w:ascii="Times New Roman" w:hAnsi="Times New Roman"/>
          <w:bCs/>
        </w:rPr>
        <w:t>uv</w:t>
      </w:r>
      <w:proofErr w:type="spellEnd"/>
      <w:r>
        <w:rPr>
          <w:rFonts w:ascii="Times New Roman" w:hAnsi="Times New Roman"/>
          <w:bCs/>
        </w:rPr>
        <w:t xml:space="preserve"> )</w:t>
      </w:r>
      <w:proofErr w:type="gramEnd"/>
      <w:r>
        <w:rPr>
          <w:rFonts w:ascii="Times New Roman" w:hAnsi="Times New Roman"/>
          <w:bCs/>
        </w:rPr>
        <w:t xml:space="preserve"> - technika jednofazowa i trójfazowa, trwałe zdobienie masą żelową (</w:t>
      </w:r>
      <w:proofErr w:type="spellStart"/>
      <w:r>
        <w:rPr>
          <w:rFonts w:ascii="Times New Roman" w:hAnsi="Times New Roman"/>
          <w:bCs/>
        </w:rPr>
        <w:t>french</w:t>
      </w:r>
      <w:proofErr w:type="spellEnd"/>
      <w:r>
        <w:rPr>
          <w:rFonts w:ascii="Times New Roman" w:hAnsi="Times New Roman"/>
          <w:bCs/>
        </w:rPr>
        <w:t xml:space="preserve"> żel, szewron żel ), akrylową - akryl tradycyjny, francuski, kolorowy</w:t>
      </w:r>
    </w:p>
    <w:p w14:paraId="0C04F212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utwardzanie i reperacja paznokci żelem; akrylem; jedwabiem i włóknem lnianym</w:t>
      </w:r>
    </w:p>
    <w:p w14:paraId="34C76479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masaż dłoni</w:t>
      </w:r>
    </w:p>
    <w:p w14:paraId="606637D1" w14:textId="77777777" w:rsidR="00D71C04" w:rsidRDefault="007943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zdobnictwo paznokci: cyrkonie, brokaty, pióra, malowanie akrylami, kalkomanie, pawie oczka, folia, </w:t>
      </w:r>
      <w:proofErr w:type="spellStart"/>
      <w:r>
        <w:rPr>
          <w:rFonts w:ascii="Times New Roman" w:hAnsi="Times New Roman"/>
          <w:bCs/>
        </w:rPr>
        <w:t>french</w:t>
      </w:r>
      <w:proofErr w:type="spellEnd"/>
      <w:r>
        <w:rPr>
          <w:rFonts w:ascii="Times New Roman" w:hAnsi="Times New Roman"/>
          <w:bCs/>
        </w:rPr>
        <w:t xml:space="preserve"> manicure, szewron, manicure ślubny i inne,</w:t>
      </w:r>
    </w:p>
    <w:p w14:paraId="4C78402A" w14:textId="77777777" w:rsidR="00D71C04" w:rsidRDefault="0079432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zorganizowanie i pokrycie kosztów specjalistycznych badań lekarskich tzn. badań </w:t>
      </w:r>
      <w:proofErr w:type="spellStart"/>
      <w:r>
        <w:rPr>
          <w:rFonts w:ascii="Times New Roman" w:hAnsi="Times New Roman"/>
          <w:bCs/>
        </w:rPr>
        <w:t>sanepidowskich</w:t>
      </w:r>
      <w:proofErr w:type="spellEnd"/>
      <w:r>
        <w:rPr>
          <w:rFonts w:ascii="Times New Roman" w:hAnsi="Times New Roman"/>
          <w:bCs/>
        </w:rPr>
        <w:t xml:space="preserve"> z wpisem do książeczki do celów sanitarno-epidemiologicznych; </w:t>
      </w:r>
    </w:p>
    <w:p w14:paraId="3C427309" w14:textId="77777777" w:rsidR="00D71C04" w:rsidRDefault="00D71C0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C43E9B3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wymaga, aby zajęcia były prowadzone w formie: wykładów, prezentacji, ćwiczeń, zajęć praktycznych, itp. </w:t>
      </w:r>
    </w:p>
    <w:p w14:paraId="3469522B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>
        <w:rPr>
          <w:rFonts w:ascii="Times New Roman" w:hAnsi="Times New Roman"/>
          <w:b/>
          <w:bCs/>
          <w:i/>
          <w:iCs/>
        </w:rPr>
        <w:t xml:space="preserve">, </w:t>
      </w:r>
      <w:r>
        <w:rPr>
          <w:rFonts w:ascii="Times New Roman" w:hAnsi="Times New Roman"/>
        </w:rPr>
        <w:t>zagwarantuje zorganizowanie zajęć w Klubie Integracji Społecznej mieszczącym się w Jastrzębiu-Zdroju przy ulicy Wrzosowej 4- 8- 12 lub jeśli wynika to z potrzeby szkolenia w siedzibie swojej firmy, lub innym wskazanym miejscu na terenie Miasta Jastrzębie - Zdrój.</w:t>
      </w:r>
    </w:p>
    <w:p w14:paraId="478202CE" w14:textId="41931B72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</w:t>
      </w:r>
      <w:r w:rsidR="00B32B4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że </w:t>
      </w:r>
      <w:r>
        <w:rPr>
          <w:rFonts w:ascii="Times New Roman" w:hAnsi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>
        <w:rPr>
          <w:rFonts w:ascii="Times New Roman" w:hAnsi="Times New Roman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61B261BD" w14:textId="77777777" w:rsidR="00D71C04" w:rsidRPr="00B32B41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 się prowadzenia dokumentacji przebiegu zajęć stanowiącej: dziennik zajęć zawierający godzinną listę obecności, wymiar godzin i tematy zajęć; rejestr wydanych </w:t>
      </w:r>
      <w:r w:rsidRPr="00B32B41">
        <w:rPr>
          <w:rFonts w:ascii="Times New Roman" w:hAnsi="Times New Roman"/>
        </w:rPr>
        <w:t xml:space="preserve">certyfikatów, zaświadczeń, dyplomów lub innych dokumentów potwierdzających ukończenie treningu, warsztatu, szkolenia, zajęć indywidualnych. </w:t>
      </w:r>
    </w:p>
    <w:p w14:paraId="135C85C0" w14:textId="77777777" w:rsidR="00D71C04" w:rsidRPr="00B32B41" w:rsidRDefault="0079432A">
      <w:pPr>
        <w:pStyle w:val="Akapitzlist"/>
        <w:numPr>
          <w:ilvl w:val="0"/>
          <w:numId w:val="27"/>
        </w:numPr>
        <w:rPr>
          <w:rFonts w:ascii="Times New Roman" w:hAnsi="Times New Roman"/>
        </w:rPr>
      </w:pPr>
      <w:r w:rsidRPr="00B32B41">
        <w:rPr>
          <w:rFonts w:ascii="Times New Roman" w:hAnsi="Times New Roman"/>
        </w:rPr>
        <w:t xml:space="preserve">Zajęcia powinny być przeprowadzone przez doświadczoną i wykwalifikowaną kadrę, posiadającą odpowiednie wykształcenie i doświadczenie zawodowe. </w:t>
      </w:r>
    </w:p>
    <w:p w14:paraId="40CD936F" w14:textId="783394A1" w:rsidR="00B32B41" w:rsidRPr="00B32B41" w:rsidRDefault="0079432A">
      <w:pPr>
        <w:pStyle w:val="Akapitzlist"/>
        <w:numPr>
          <w:ilvl w:val="0"/>
          <w:numId w:val="27"/>
        </w:numPr>
        <w:rPr>
          <w:rFonts w:ascii="Times New Roman" w:hAnsi="Times New Roman"/>
        </w:rPr>
      </w:pPr>
      <w:r w:rsidRPr="00B32B41">
        <w:rPr>
          <w:rFonts w:ascii="Times New Roman" w:hAnsi="Times New Roman"/>
        </w:rPr>
        <w:t xml:space="preserve">Wykonawca zapewni uczestnikom środki ochrony osobistej w postaci maseczek i dostępnego środka do dezynfekcji w przypadku trwania stanu </w:t>
      </w:r>
      <w:r w:rsidR="00B32B41" w:rsidRPr="00B32B41">
        <w:rPr>
          <w:rFonts w:ascii="Times New Roman" w:hAnsi="Times New Roman"/>
        </w:rPr>
        <w:t>epidemii.</w:t>
      </w:r>
    </w:p>
    <w:p w14:paraId="5F78D327" w14:textId="77777777" w:rsidR="00D71C04" w:rsidRDefault="0079432A">
      <w:pPr>
        <w:pStyle w:val="Akapitzlist"/>
        <w:numPr>
          <w:ilvl w:val="0"/>
          <w:numId w:val="27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Zmiana liczby uczestników szkolenia może nastąpić w drodze jednostronnego oświadczenia Zamawiającego złożonego Wykonawcy przed rozpoczęciem zajęć. Liczba uczestników nie może ulec zwiększeniu</w:t>
      </w:r>
    </w:p>
    <w:p w14:paraId="3949678B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Każdemu z uczestników zajęć powinny być przekazane nieodpłatnie, </w:t>
      </w:r>
      <w:proofErr w:type="spellStart"/>
      <w:r>
        <w:rPr>
          <w:rFonts w:ascii="Times New Roman" w:hAnsi="Times New Roman"/>
        </w:rPr>
        <w:t>bezzwzrotne</w:t>
      </w:r>
      <w:proofErr w:type="spellEnd"/>
      <w:r>
        <w:rPr>
          <w:rFonts w:ascii="Times New Roman" w:hAnsi="Times New Roman"/>
        </w:rPr>
        <w:t xml:space="preserve"> materiały dydaktyczne adekwatne do treści zajęć. Materiały wykorzystywane podczas realizacji zajęć powinny być przekazywane uczestnikom na początku zajęć bądź na bieżąco zgodnie z realizowanym tematem zajęć. </w:t>
      </w:r>
      <w:r>
        <w:rPr>
          <w:rFonts w:ascii="Times New Roman" w:hAnsi="Times New Roman"/>
          <w:i/>
          <w:iCs/>
        </w:rPr>
        <w:t xml:space="preserve">Zastrzega </w:t>
      </w:r>
      <w:proofErr w:type="gramStart"/>
      <w:r>
        <w:rPr>
          <w:rFonts w:ascii="Times New Roman" w:hAnsi="Times New Roman"/>
          <w:i/>
          <w:iCs/>
        </w:rPr>
        <w:t>się</w:t>
      </w:r>
      <w:proofErr w:type="gramEnd"/>
      <w:r>
        <w:rPr>
          <w:rFonts w:ascii="Times New Roman" w:hAnsi="Times New Roman"/>
          <w:i/>
          <w:iCs/>
        </w:rPr>
        <w:t xml:space="preserve"> że wszystkie materiały winny być przekazane Zamawiającemu do akceptacji co najmniej 2 dni przed przekazaniem ich uczestnikom. </w:t>
      </w:r>
      <w:r>
        <w:rPr>
          <w:rFonts w:ascii="Times New Roman" w:hAnsi="Times New Roman"/>
        </w:rPr>
        <w:t xml:space="preserve">Wykonawca w zakresie zajęć praktycznych zapewnia: instruktorów nauki zawodu oraz materiały/produkty do przeprowadzenia części praktycznej zajęć – zgodnie z programem szkolenia i środki ochrony indywidualnej. Ponadto Wykonawca zapewni sprzęt, narzędzia i urządzenia wraz z materiałami eksploatacyjnymi do urządzeń wykorzystywanych podczas szkolenia. - Wykonawca zapewni taką ilość materiałów/produktów, która pozwoli na prawidłowe przeprowadzenie 46 godzin zajęć praktycznych kursu. </w:t>
      </w:r>
    </w:p>
    <w:p w14:paraId="50161A4F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hAnsi="Times New Roman"/>
        </w:rPr>
        <w:t xml:space="preserve">Program powinien być tak skonstruowany, aby zapewnić jak najwyższą jakość zajęć oraz profesjonalne przygotowanie uczestników. </w:t>
      </w:r>
    </w:p>
    <w:p w14:paraId="7AFC283B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 xml:space="preserve">Wykonawca ma obowiązek wyposażenia uczestników w środki ochrony indywidualnej </w:t>
      </w:r>
      <w:r>
        <w:rPr>
          <w:rFonts w:ascii="Times New Roman" w:eastAsia="Times New Roman" w:hAnsi="Times New Roman"/>
          <w:lang w:eastAsia="pl-PL"/>
        </w:rPr>
        <w:t>w przypadku trwania stanu zagrożenia epidemiologicznego</w:t>
      </w:r>
      <w:r>
        <w:rPr>
          <w:rFonts w:ascii="Times New Roman" w:eastAsia="Times New Roman" w:hAnsi="Times New Roman"/>
        </w:rPr>
        <w:t xml:space="preserve"> (maseczki jednorazowe wydawane na każdy dzień kursu, których odbiór zostanie potwierdzony na piśmie przez uczestników, dostępny płyn do dezynfekcji).</w:t>
      </w:r>
    </w:p>
    <w:p w14:paraId="36A04FFA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14:paraId="3F28FD11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zajęć teoretycznych i praktycznych, zajęcia winny trwać minimum 6 godzin lekcyjnych. W przypadku gdy zajęcia trwają nie krócej niż 6 godzin należy zapewnić catering- </w:t>
      </w:r>
      <w:r>
        <w:rPr>
          <w:rFonts w:ascii="Times New Roman" w:hAnsi="Times New Roman"/>
          <w:i/>
          <w:iCs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14:paraId="22814773" w14:textId="77777777" w:rsidR="00D71C04" w:rsidRDefault="0079432A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Napoje ciepłe kawa 250 ml/os, herbata 250 ml/ os plus cukier i mleczko do kawy na dzień. </w:t>
      </w:r>
    </w:p>
    <w:p w14:paraId="549ECB30" w14:textId="77777777" w:rsidR="00D71C04" w:rsidRDefault="0079432A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Napoje zimne sok 200 ml/os. 300 ml/ woda gazowana/ niegazowana na dzień. </w:t>
      </w:r>
    </w:p>
    <w:p w14:paraId="6AE5C40E" w14:textId="77777777" w:rsidR="00D71C04" w:rsidRDefault="0079432A">
      <w:pPr>
        <w:pStyle w:val="Akapitzlist"/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Ciastka różne rodzaje 150g/os na dzień. </w:t>
      </w:r>
    </w:p>
    <w:p w14:paraId="0B9F4234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zapewnia ubezpieczenie NNW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każdego uczestnika zajęć na czas realizacji oraz ponosi wszelkie inne koszty związane z realizacją zajęć, zgodnie z obowiązującymi przepisami prawa. Na potwierdzenie objęcia uczestnika ubezpieczeniem Wykonawca przedłoży Zamawiającemu potwierdzenie ubezpieczenia uczestnika przed rozpoczęciem zajęć.</w:t>
      </w:r>
    </w:p>
    <w:p w14:paraId="77BB74C4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wyklucza możliwość prowadzenia zajęć metodą e-learning. </w:t>
      </w:r>
    </w:p>
    <w:p w14:paraId="6D7B8607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do przechowywania dokumentacji związanej z realizacją projektu przez okres pięciu lat począwszy od zakończenia okresu realizacji projektu, przy czym Zamawiający może przedłużyć ten termin na dalszy czas oznaczony informując o tym Wykonawcę odrębnym pismem w sposób zapewniający dostępność, poufność i bezpieczeństwo oraz do informowania Zamawiającego o miejscu archiwizacji dokumentów związanych z realizacją niniejszej umowy. </w:t>
      </w:r>
    </w:p>
    <w:p w14:paraId="36D19A14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zmiany adresu archiwizacji dokumentów, zawieszenia lub zaprzestania przez Wykonawcę działalności przed </w:t>
      </w:r>
      <w:proofErr w:type="gramStart"/>
      <w:r>
        <w:rPr>
          <w:rFonts w:ascii="Times New Roman" w:hAnsi="Times New Roman"/>
        </w:rPr>
        <w:t>terminem</w:t>
      </w:r>
      <w:proofErr w:type="gramEnd"/>
      <w:r>
        <w:rPr>
          <w:rFonts w:ascii="Times New Roman" w:hAnsi="Times New Roman"/>
        </w:rPr>
        <w:t xml:space="preserve"> o którym mowa w pkt 15 Wykonawca zobowiązany jest poinformować Zamawiającego o miejscu archiwizacji w/w dokumentów. W przypadku konieczności przedłużenia terminu przechowywania dokumentacji określonego w pkt 15, Zamawiający powiadomi Wykonawcę o tym na piśmie. Na wezwanie Zamawiającego Wykonawca zobligowany jest przekazać oryginały dokumentacji z zajęć Zamawiającemu. </w:t>
      </w:r>
    </w:p>
    <w:p w14:paraId="2210BB86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niezwłocznego informowania w formie telefonicznej oraz jednocześnie pisemnej Zamawiającego o problemach w realizacji usługi będącej przedmiotem zamówienia.</w:t>
      </w:r>
    </w:p>
    <w:p w14:paraId="76F6B761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71E5EAD0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Kontrola może zostać przeprowadzona zarówno w siedzibie Wykonawcy, jak i w miejscu realizacji usługi będącej przedmiotem zamówienia. </w:t>
      </w:r>
    </w:p>
    <w:p w14:paraId="1C6E2108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 zapewnia kontrolującym, o których mowa w pkt. 19 prawo wglądu we wszystkie dokumenty związane z realizacją projektu przez cały okres ich przechowywania określony w pkt. 16.</w:t>
      </w:r>
    </w:p>
    <w:p w14:paraId="47F5DFEF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przedstawiania na pisemne wezwanie Zamawiającego wszelkich informacji i wyjaśnień związanych z realizacją zamówienia, w terminie określonym w wezwaniu przez cały okres realizacji zamówienia oraz okres, o którym mowa w pkt. 16.</w:t>
      </w:r>
    </w:p>
    <w:p w14:paraId="3E9CBE39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ma prawo przeprowadzania czynności monitorujących podczas trwania usługi, w szczególności do przeprowadzania ankiet, rozmów, konsultacji z uczestnikami, trenerami. </w:t>
      </w:r>
    </w:p>
    <w:p w14:paraId="1E3A67DA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do współpracy z </w:t>
      </w:r>
      <w:proofErr w:type="spellStart"/>
      <w:r>
        <w:rPr>
          <w:rFonts w:ascii="Times New Roman" w:hAnsi="Times New Roman"/>
        </w:rPr>
        <w:t>ewaluatorami</w:t>
      </w:r>
      <w:proofErr w:type="spellEnd"/>
      <w:r>
        <w:rPr>
          <w:rFonts w:ascii="Times New Roman" w:hAnsi="Times New Roman"/>
        </w:rPr>
        <w:t xml:space="preserve"> zewnętrznymi, prowadzącymi badania na zlecenie Zamawiającego lub przez inne podmioty posiadające uprawnienia do przeprowadzenia tego typu badań. </w:t>
      </w:r>
    </w:p>
    <w:p w14:paraId="41AED330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wyraża zgodę na upublicznienie swoich danych teleadresowych przez Zamawiającego oraz inne uprawnione do tego podmioty. </w:t>
      </w:r>
    </w:p>
    <w:p w14:paraId="6AE8ACBB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będzie do prowadzenia odpowiedniej dokumentacji przebiegu szkolenia, na którą składać się będą:</w:t>
      </w:r>
    </w:p>
    <w:p w14:paraId="7B376908" w14:textId="77777777" w:rsidR="00D71C04" w:rsidRDefault="007943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dziennik zajęć edukacyjnych zawierający: tematy i wymiar godzin zajęć edukacyjnych; listę obecności zawierającą imię i nazwisko oraz podpis uczestnika szkolenia</w:t>
      </w:r>
    </w:p>
    <w:p w14:paraId="17C555B7" w14:textId="77777777" w:rsidR="00D71C04" w:rsidRDefault="007943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protokół i kartę ocen z okresowych sprawdzianów efektów kształcenia oraz egzaminu końcowego (o ile zostały przeprowadzone)</w:t>
      </w:r>
    </w:p>
    <w:p w14:paraId="08760010" w14:textId="77777777" w:rsidR="00D71C04" w:rsidRDefault="007943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31ED0A3B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Wykonawca, pod rygorem utraty prawa do zapłaty za szkolenie, zobowiązany będzie do niezwłocznego poinformowania Zamawiającego o: </w:t>
      </w:r>
    </w:p>
    <w:p w14:paraId="6DAE378C" w14:textId="77777777" w:rsidR="00D71C04" w:rsidRDefault="0079432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nie zgłoszeniu</w:t>
      </w:r>
      <w:proofErr w:type="gramEnd"/>
      <w:r>
        <w:rPr>
          <w:rFonts w:ascii="Times New Roman" w:hAnsi="Times New Roman"/>
        </w:rPr>
        <w:t xml:space="preserve"> się uczestników na szkolenie,</w:t>
      </w:r>
    </w:p>
    <w:p w14:paraId="4F95E5F4" w14:textId="77777777" w:rsidR="00D71C04" w:rsidRDefault="0079432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przerwaniu szkolenia lub rezygnacji z uczestnictwa oraz każdorazowej nieobecności skierowanych osób,</w:t>
      </w:r>
    </w:p>
    <w:p w14:paraId="44A3914A" w14:textId="77777777" w:rsidR="00D71C04" w:rsidRDefault="0079432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innych sytuacjach, które mają wpływ na realizację programu szkolenia i umowy.</w:t>
      </w:r>
    </w:p>
    <w:p w14:paraId="5209A0F1" w14:textId="77777777" w:rsidR="00D71C04" w:rsidRDefault="007943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będzie do przekazania Zamawiającemu, w terminie do 5 dni od dnia zakończenia szkolenia, następujących dokumentów:</w:t>
      </w:r>
    </w:p>
    <w:p w14:paraId="56702E51" w14:textId="77777777" w:rsidR="00D71C04" w:rsidRDefault="0079432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oryginału imiennego wykazu osób, które ukończyły szkolenie;</w:t>
      </w:r>
    </w:p>
    <w:p w14:paraId="28ADC16E" w14:textId="77777777" w:rsidR="00D71C04" w:rsidRDefault="0079432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oryginału imiennego wykazu osób, które nie ukończyły szkolenia;</w:t>
      </w:r>
    </w:p>
    <w:p w14:paraId="2CE250EF" w14:textId="77777777" w:rsidR="00D71C04" w:rsidRDefault="0079432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kserokopii wydanych zaświadczeń lub innych dokumentów potwierdzających ukończenie szkolenia i uzyskanie kwalifikacji poświadczone za zgodność z oryginałem;</w:t>
      </w:r>
    </w:p>
    <w:p w14:paraId="0147AE9B" w14:textId="77777777" w:rsidR="00D71C04" w:rsidRDefault="0079432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oryginału dziennika zajęć;</w:t>
      </w:r>
    </w:p>
    <w:p w14:paraId="36021241" w14:textId="77777777" w:rsidR="00D71C04" w:rsidRDefault="0079432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oryginału godzinowej listy obecności;</w:t>
      </w:r>
    </w:p>
    <w:p w14:paraId="088305F5" w14:textId="77777777" w:rsidR="00D71C04" w:rsidRDefault="0079432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oryginału oświadczeń uczestników potwierdzających odbiór materiałów dydaktycznych oraz cateringu;</w:t>
      </w:r>
    </w:p>
    <w:p w14:paraId="25884BBE" w14:textId="77777777" w:rsidR="00D71C04" w:rsidRDefault="0079432A">
      <w:pPr>
        <w:pStyle w:val="Akapitzlist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potwierdzenie odbioru środków ochrony osobistej w przypadku trwania stanu zagrożenia epidemiologicznego.</w:t>
      </w:r>
    </w:p>
    <w:p w14:paraId="78CE734A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Wykonawca zobowiązany będzie do przestrzegania przepisów Ustawy z dnia 10 maja 2018 roku o ochronie danych osobowych (</w:t>
      </w:r>
      <w:r>
        <w:rPr>
          <w:rFonts w:ascii="Times New Roman" w:hAnsi="Times New Roman"/>
          <w:bCs/>
        </w:rPr>
        <w:t>Dz. U. 2019 r. poz. 1781</w:t>
      </w:r>
      <w:r>
        <w:rPr>
          <w:rFonts w:ascii="Times New Roman" w:hAnsi="Times New Roman"/>
        </w:rPr>
        <w:t xml:space="preserve">) oraz Rozporządzenia Parlamentu Europejskiego i Rady (UE) </w:t>
      </w:r>
      <w:hyperlink r:id="rId11">
        <w:r>
          <w:rPr>
            <w:rStyle w:val="czeinternetowe"/>
          </w:rPr>
          <w:t>2016/679</w:t>
        </w:r>
      </w:hyperlink>
      <w:r>
        <w:rPr>
          <w:rFonts w:ascii="Times New Roman" w:hAnsi="Times New Roman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>
        <w:r>
          <w:rPr>
            <w:rStyle w:val="czeinternetowe"/>
          </w:rPr>
          <w:t>95/46/WE</w:t>
        </w:r>
      </w:hyperlink>
      <w:r>
        <w:rPr>
          <w:rFonts w:ascii="Times New Roman" w:hAnsi="Times New Roman"/>
        </w:rPr>
        <w:t xml:space="preserve"> (ogólne rozporządzenie o ochronie danych) (</w:t>
      </w:r>
      <w:proofErr w:type="spellStart"/>
      <w:r>
        <w:rPr>
          <w:rFonts w:ascii="Times New Roman" w:hAnsi="Times New Roman"/>
        </w:rPr>
        <w:t>Dz.Urz</w:t>
      </w:r>
      <w:proofErr w:type="spellEnd"/>
      <w:r>
        <w:rPr>
          <w:rFonts w:ascii="Times New Roman" w:hAnsi="Times New Roman"/>
        </w:rPr>
        <w:t xml:space="preserve">. UE L 119 z 04.05.2016, </w:t>
      </w:r>
      <w:hyperlink r:id="rId13">
        <w:r>
          <w:rPr>
            <w:rStyle w:val="czeinternetowe"/>
          </w:rPr>
          <w:t>str. 1</w:t>
        </w:r>
      </w:hyperlink>
      <w:r>
        <w:rPr>
          <w:rFonts w:ascii="Times New Roman" w:hAnsi="Times New Roman"/>
        </w:rPr>
        <w:t>) przy gromadzeniu oraz przetwarzaniu danych osobowych osób skierowanych na szkolenie.</w:t>
      </w:r>
    </w:p>
    <w:p w14:paraId="2329D1B9" w14:textId="6DD9E91C" w:rsidR="00D71C04" w:rsidRDefault="0079432A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§3</w:t>
      </w:r>
    </w:p>
    <w:p w14:paraId="165F7928" w14:textId="77777777" w:rsidR="00D71C04" w:rsidRDefault="0079432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 tytułu realizacji umowy Zamawiający zapłaci Wykonawcy wynagrodzenie w kwocie nie większej niż </w:t>
      </w:r>
      <w:r>
        <w:rPr>
          <w:rFonts w:ascii="Times New Roman" w:hAnsi="Times New Roman"/>
          <w:b/>
          <w:bCs/>
          <w:lang w:eastAsia="pl-PL"/>
        </w:rPr>
        <w:t>…………. zł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brutto</w:t>
      </w:r>
      <w:r>
        <w:rPr>
          <w:rFonts w:ascii="Times New Roman" w:hAnsi="Times New Roman"/>
          <w:lang w:eastAsia="pl-PL"/>
        </w:rPr>
        <w:t xml:space="preserve"> (słownie: …………………………………………………. złotych 00/100).</w:t>
      </w:r>
    </w:p>
    <w:p w14:paraId="67B7A9ED" w14:textId="77777777" w:rsidR="00D71C04" w:rsidRDefault="0079432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 xml:space="preserve">Faktyczne rozliczenie następować będzie wg rzeczywistego wykonania a do rozliczeń </w:t>
      </w:r>
      <w:proofErr w:type="gramStart"/>
      <w:r>
        <w:rPr>
          <w:rFonts w:ascii="Times New Roman" w:hAnsi="Times New Roman"/>
          <w:lang w:eastAsia="pl-PL"/>
        </w:rPr>
        <w:t>posłużą  ceny</w:t>
      </w:r>
      <w:proofErr w:type="gramEnd"/>
      <w:r>
        <w:rPr>
          <w:rFonts w:ascii="Times New Roman" w:hAnsi="Times New Roman"/>
          <w:lang w:eastAsia="pl-PL"/>
        </w:rPr>
        <w:t xml:space="preserve"> jednostkowe, o których mowa w </w:t>
      </w:r>
      <w:r>
        <w:rPr>
          <w:rFonts w:ascii="Times New Roman" w:hAnsi="Times New Roman"/>
          <w:b/>
          <w:bCs/>
          <w:lang w:eastAsia="pl-PL"/>
        </w:rPr>
        <w:t>ofercie</w:t>
      </w:r>
      <w:r>
        <w:rPr>
          <w:rFonts w:ascii="Times New Roman" w:hAnsi="Times New Roman"/>
          <w:bCs/>
          <w:lang w:eastAsia="pl-PL"/>
        </w:rPr>
        <w:t>, zgodnie z frekwencją uczestników opisaną w § 3 pkt 9 umowy.</w:t>
      </w:r>
    </w:p>
    <w:p w14:paraId="0BFEE45C" w14:textId="77777777" w:rsidR="00D71C04" w:rsidRDefault="0079432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Podstawą do wystawienia przez Wykonawcę faktury jest zdanie/przekazanie protokołu odbioru usługi zgodnie z </w:t>
      </w:r>
      <w:r>
        <w:rPr>
          <w:rFonts w:ascii="Times New Roman" w:hAnsi="Times New Roman"/>
          <w:b/>
          <w:bCs/>
          <w:lang w:eastAsia="pl-PL"/>
        </w:rPr>
        <w:t>załącznikiem nr 3</w:t>
      </w:r>
      <w:r>
        <w:rPr>
          <w:rFonts w:ascii="Times New Roman" w:hAnsi="Times New Roman"/>
          <w:lang w:eastAsia="pl-PL"/>
        </w:rPr>
        <w:t xml:space="preserve"> do niniejszej umowy. </w:t>
      </w:r>
    </w:p>
    <w:p w14:paraId="4C8B492E" w14:textId="77777777" w:rsidR="00D71C04" w:rsidRDefault="0079432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Zakup podlega / nie podlega rozliczeniu mechanizmem podzielonej płatności (</w:t>
      </w:r>
      <w:proofErr w:type="spellStart"/>
      <w:r>
        <w:rPr>
          <w:rFonts w:ascii="Times New Roman" w:hAnsi="Times New Roman"/>
          <w:lang w:eastAsia="pl-PL"/>
        </w:rPr>
        <w:t>splitpayment</w:t>
      </w:r>
      <w:proofErr w:type="spellEnd"/>
      <w:r>
        <w:rPr>
          <w:rFonts w:ascii="Times New Roman" w:hAnsi="Times New Roman"/>
          <w:lang w:eastAsia="pl-PL"/>
        </w:rPr>
        <w:t>)</w:t>
      </w:r>
    </w:p>
    <w:p w14:paraId="1683468D" w14:textId="77777777" w:rsidR="00D71C04" w:rsidRDefault="0079432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Termin płatności wynosi 30 dni od dnia doręczenia Zamawiającemu faktury VAT a płatność nastąpi na rachunek wskazany na fakturze </w:t>
      </w:r>
    </w:p>
    <w:p w14:paraId="453644B9" w14:textId="77777777" w:rsidR="00D71C04" w:rsidRDefault="0079432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oświadcza, że wskazany rachunek bankowy należy do Wykonawcy umowy oraz że został dla niego utworzony wydzielony rachunek VAT na cele prowadzonej działalności gospodarczej/nie dotyczy</w:t>
      </w:r>
    </w:p>
    <w:p w14:paraId="4DF73B35" w14:textId="77777777" w:rsidR="00D71C04" w:rsidRDefault="0079432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Warunkiem rozliczenia niniejszej umowy będzie: przekazanie dokumentacji związanej z realizacją zajęć wskazanych w § 2 ust. 1 do siedziby Zamawiającego. Wynagrodzenie będzie należało się Wykonawcy za faktycznie zrealizowane usługi potwierdzone stosowną dokumentacją. </w:t>
      </w:r>
    </w:p>
    <w:p w14:paraId="20A73D78" w14:textId="77777777" w:rsidR="00D71C04" w:rsidRDefault="0079432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Wynagrodzenie Wykonawcy finansowane będzie ze środków przyznanych Zamawiającemu na realizację projektu „O KROK DO PRZODU”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projekty OPS i PCPR. </w:t>
      </w:r>
    </w:p>
    <w:p w14:paraId="4AEDD692" w14:textId="77777777" w:rsidR="00D71C04" w:rsidRDefault="0079432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Rozliczenie umowy odbędzie się ze względu na uzyskaną frekwencję uczestników zajęć:</w:t>
      </w:r>
    </w:p>
    <w:p w14:paraId="214D7ECD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W przypadku uzyskania co najmniej 70% frekwencji przez uczestnika Zamawiający zobowiązuje się wypłacić Wykonawcy całość wynagrodzenia za udział uczestnika w zajęciach. </w:t>
      </w:r>
    </w:p>
    <w:p w14:paraId="35063732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- W przypadku uzyskania 50-69% frekwencji przez uczestnika Zamawiający zobowiązuje się wypłacić Wykonawcy połowę wynagrodzenia za udział uczestnika w zajęciach.</w:t>
      </w:r>
    </w:p>
    <w:p w14:paraId="4A803FE5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- W przypadku uzyskania frekwencji poniżej 50% przez uczestnika, Zamawiający nie wypłaca Wykonawcy żadnego wynagrodzenia.</w:t>
      </w:r>
    </w:p>
    <w:p w14:paraId="35202004" w14:textId="77777777" w:rsidR="00D71C04" w:rsidRDefault="00D71C0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C78FB8B" w14:textId="77777777" w:rsidR="00D71C04" w:rsidRDefault="0079432A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§4</w:t>
      </w:r>
    </w:p>
    <w:p w14:paraId="3856BEEA" w14:textId="77777777" w:rsidR="00D71C04" w:rsidRDefault="00794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2 niniejszej umowy. </w:t>
      </w:r>
    </w:p>
    <w:p w14:paraId="72E6F26B" w14:textId="77777777" w:rsidR="00D71C04" w:rsidRDefault="00794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>
        <w:rPr>
          <w:rFonts w:ascii="Times New Roman" w:hAnsi="Times New Roman"/>
          <w:lang w:eastAsia="pl-PL"/>
        </w:rPr>
        <w:t>przypadku</w:t>
      </w:r>
      <w:proofErr w:type="gramEnd"/>
      <w:r>
        <w:rPr>
          <w:rFonts w:ascii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14:paraId="20EEE3CA" w14:textId="77777777" w:rsidR="00D71C04" w:rsidRDefault="00794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14:paraId="07A58C09" w14:textId="77777777" w:rsidR="00D71C04" w:rsidRDefault="00794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14:paraId="74F9EBF7" w14:textId="77777777" w:rsidR="00D71C04" w:rsidRDefault="00794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Aktualizacja harmonogramu nie wymaga zmiany niniejszej umowy.</w:t>
      </w:r>
    </w:p>
    <w:p w14:paraId="32DE5380" w14:textId="77777777" w:rsidR="00D71C04" w:rsidRDefault="00D71C04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14:paraId="16361737" w14:textId="77777777" w:rsidR="00D71C04" w:rsidRDefault="0079432A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5</w:t>
      </w:r>
    </w:p>
    <w:p w14:paraId="342557EC" w14:textId="77777777" w:rsidR="00D71C04" w:rsidRDefault="0079432A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1. Wykonawca może powierzyć wykonanie niniejszej umowy innemu podmiotowi w zakresie w jakim wskazał to w ofercie.</w:t>
      </w:r>
    </w:p>
    <w:p w14:paraId="17AAC264" w14:textId="77777777" w:rsidR="00D71C04" w:rsidRDefault="0079432A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wymagań</w:t>
      </w:r>
      <w:proofErr w:type="gramEnd"/>
      <w:r>
        <w:rPr>
          <w:rFonts w:ascii="Times New Roman" w:eastAsia="Times New Roman" w:hAnsi="Times New Roman"/>
          <w:color w:val="000000"/>
          <w:lang w:eastAsia="pl-PL"/>
        </w:rPr>
        <w:t xml:space="preserve"> o których mowa w zdaniu pierwszym. Powierzenie przez Wykonawcę realizacji umowy Podwykonawcy niespełniającemu 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wymagań</w:t>
      </w:r>
      <w:proofErr w:type="gramEnd"/>
      <w:r>
        <w:rPr>
          <w:rFonts w:ascii="Times New Roman" w:eastAsia="Times New Roman" w:hAnsi="Times New Roman"/>
          <w:color w:val="000000"/>
          <w:lang w:eastAsia="pl-PL"/>
        </w:rPr>
        <w:t xml:space="preserve"> o których mowa w zdaniu pierwszym stanowi podstawę do odstąpienia przez Zamawiającego od umowy z przyczyn za które odpowiada Zamawiający.</w:t>
      </w:r>
    </w:p>
    <w:p w14:paraId="0CF03F03" w14:textId="77777777" w:rsidR="00D71C04" w:rsidRDefault="0079432A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3. Wykonawcy </w:t>
      </w:r>
      <w:r>
        <w:rPr>
          <w:rFonts w:ascii="Times New Roman" w:eastAsia="Times New Roman" w:hAnsi="Times New Roman"/>
          <w:color w:val="000000"/>
          <w:spacing w:val="10"/>
          <w:lang w:eastAsia="pl-PL"/>
        </w:rPr>
        <w:t xml:space="preserve">występujący wspólnie </w:t>
      </w:r>
      <w:r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>
        <w:rPr>
          <w:rFonts w:ascii="Times New Roman" w:eastAsia="Times New Roman" w:hAnsi="Times New Roman"/>
          <w:color w:val="000000"/>
          <w:spacing w:val="10"/>
          <w:lang w:eastAsia="pl-PL"/>
        </w:rPr>
        <w:t>solidarną odpowiedzialność za</w:t>
      </w:r>
      <w:r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  <w:bookmarkStart w:id="5" w:name="_Hlk6559521"/>
      <w:bookmarkEnd w:id="5"/>
    </w:p>
    <w:p w14:paraId="77AE10E8" w14:textId="77777777" w:rsidR="00D71C04" w:rsidRDefault="0079432A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6</w:t>
      </w:r>
    </w:p>
    <w:p w14:paraId="6BCB84AC" w14:textId="77777777" w:rsidR="00D71C04" w:rsidRDefault="0079432A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razie niewykonania lub nienależytego wykonania niniejszej umowy przez Wykonawcę</w:t>
      </w:r>
      <w:r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i nie przedstawienia przez Wykonawcę</w:t>
      </w:r>
      <w:r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>
        <w:rPr>
          <w:rFonts w:ascii="Times New Roman" w:hAnsi="Times New Roman"/>
          <w:i/>
          <w:i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powstałymi z tego powodu kosztami.</w:t>
      </w:r>
    </w:p>
    <w:p w14:paraId="79ADA601" w14:textId="77777777" w:rsidR="00D71C04" w:rsidRDefault="0079432A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7</w:t>
      </w:r>
    </w:p>
    <w:p w14:paraId="15C66762" w14:textId="77777777" w:rsidR="00D71C04" w:rsidRDefault="007943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Strony niniejszej umowy ustalają następujące zasady zapłaty kar umownych:</w:t>
      </w:r>
    </w:p>
    <w:p w14:paraId="7778C72E" w14:textId="77777777" w:rsidR="00D71C04" w:rsidRDefault="0079432A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a) Wykonawca zapłaci Zamawiającemu kary umowne w razie:</w:t>
      </w:r>
    </w:p>
    <w:p w14:paraId="6F7E32D5" w14:textId="77777777" w:rsidR="00D71C04" w:rsidRPr="00A70B8D" w:rsidRDefault="0079432A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odstąpienia od niniejszej umowy przez Zamawiającego wskutek okoliczności, za które </w:t>
      </w:r>
      <w:r w:rsidRPr="00A70B8D">
        <w:rPr>
          <w:rFonts w:ascii="Times New Roman" w:hAnsi="Times New Roman"/>
          <w:lang w:eastAsia="pl-PL"/>
        </w:rPr>
        <w:t>odpowiada Wykonawca w wysokości 30 % wynagrodzenia brutto, o którym mowa w § 3 ust. 1 niniejszej umowy,</w:t>
      </w:r>
    </w:p>
    <w:p w14:paraId="577110C9" w14:textId="7A4EAD78" w:rsidR="00D71C04" w:rsidRDefault="0079432A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A70B8D">
        <w:rPr>
          <w:rFonts w:ascii="Times New Roman" w:hAnsi="Times New Roman"/>
          <w:lang w:eastAsia="pl-PL"/>
        </w:rPr>
        <w:t xml:space="preserve">b) </w:t>
      </w:r>
      <w:r w:rsidR="00B32B41" w:rsidRPr="00A70B8D">
        <w:rPr>
          <w:rFonts w:ascii="Times New Roman" w:hAnsi="Times New Roman"/>
          <w:lang w:eastAsia="pl-PL"/>
        </w:rPr>
        <w:t xml:space="preserve">zaprzestania realizacji umowy </w:t>
      </w:r>
      <w:r w:rsidR="00A70B8D" w:rsidRPr="00A70B8D">
        <w:rPr>
          <w:rFonts w:ascii="Times New Roman" w:hAnsi="Times New Roman"/>
          <w:lang w:eastAsia="pl-PL"/>
        </w:rPr>
        <w:t xml:space="preserve">przez Wykonawcę </w:t>
      </w:r>
      <w:r w:rsidR="00B32B41" w:rsidRPr="00A70B8D">
        <w:rPr>
          <w:rFonts w:ascii="Times New Roman" w:hAnsi="Times New Roman"/>
          <w:lang w:eastAsia="pl-PL"/>
        </w:rPr>
        <w:t xml:space="preserve">skutkującej jej odstąpieniem przez </w:t>
      </w:r>
      <w:r w:rsidR="00A70B8D" w:rsidRPr="00A70B8D">
        <w:rPr>
          <w:rFonts w:ascii="Times New Roman" w:hAnsi="Times New Roman"/>
          <w:lang w:eastAsia="pl-PL"/>
        </w:rPr>
        <w:t>Z</w:t>
      </w:r>
      <w:r w:rsidR="00B32B41" w:rsidRPr="00A70B8D">
        <w:rPr>
          <w:rFonts w:ascii="Times New Roman" w:hAnsi="Times New Roman"/>
          <w:lang w:eastAsia="pl-PL"/>
        </w:rPr>
        <w:t>amawiającego</w:t>
      </w:r>
      <w:r w:rsidRPr="00A70B8D">
        <w:rPr>
          <w:rFonts w:ascii="Times New Roman" w:hAnsi="Times New Roman"/>
          <w:lang w:eastAsia="pl-PL"/>
        </w:rPr>
        <w:t xml:space="preserve">, w wysokości 30 % wynagrodzenia brutto, o którym mowa w § 3 ust. 1 niniejszej </w:t>
      </w:r>
      <w:r>
        <w:rPr>
          <w:rFonts w:ascii="Times New Roman" w:hAnsi="Times New Roman"/>
          <w:lang w:eastAsia="pl-PL"/>
        </w:rPr>
        <w:t>umowy</w:t>
      </w:r>
      <w:r w:rsidR="00A70B8D">
        <w:rPr>
          <w:rFonts w:ascii="Times New Roman" w:hAnsi="Times New Roman"/>
          <w:lang w:eastAsia="pl-PL"/>
        </w:rPr>
        <w:t>,</w:t>
      </w:r>
    </w:p>
    <w:p w14:paraId="279DCF28" w14:textId="77777777" w:rsidR="00D71C04" w:rsidRDefault="0079432A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c) zwłoki w zorganizowaniu kursu – w wysokości 1 % wynagrodzenia brutto - za każdy dzień zwłoki.</w:t>
      </w:r>
    </w:p>
    <w:p w14:paraId="6C20E6BA" w14:textId="278FED85" w:rsidR="00D71C04" w:rsidRDefault="0079432A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d) </w:t>
      </w:r>
      <w:r w:rsidRPr="00A70B8D">
        <w:rPr>
          <w:rFonts w:ascii="Times New Roman" w:hAnsi="Times New Roman"/>
          <w:lang w:eastAsia="pl-PL"/>
        </w:rPr>
        <w:t>zwłokę w terminie</w:t>
      </w:r>
      <w:r w:rsidR="00A70B8D" w:rsidRPr="00A70B8D">
        <w:rPr>
          <w:rFonts w:ascii="Times New Roman" w:hAnsi="Times New Roman"/>
          <w:lang w:eastAsia="pl-PL"/>
        </w:rPr>
        <w:t xml:space="preserve"> </w:t>
      </w:r>
      <w:r w:rsidRPr="00A70B8D">
        <w:rPr>
          <w:rFonts w:ascii="Times New Roman" w:hAnsi="Times New Roman"/>
          <w:lang w:eastAsia="pl-PL"/>
        </w:rPr>
        <w:t xml:space="preserve">realizacji </w:t>
      </w:r>
      <w:r>
        <w:rPr>
          <w:rFonts w:ascii="Times New Roman" w:hAnsi="Times New Roman"/>
          <w:lang w:eastAsia="pl-PL"/>
        </w:rPr>
        <w:t>zamówienia, o którym mowa w § 2 ust. 1 niniejszej umowy</w:t>
      </w:r>
      <w:r w:rsidR="00A70B8D">
        <w:rPr>
          <w:rFonts w:ascii="Times New Roman" w:hAnsi="Times New Roman"/>
          <w:lang w:eastAsia="pl-PL"/>
        </w:rPr>
        <w:t xml:space="preserve">.                 </w:t>
      </w:r>
      <w:r>
        <w:rPr>
          <w:rFonts w:ascii="Times New Roman" w:hAnsi="Times New Roman"/>
          <w:lang w:eastAsia="pl-PL"/>
        </w:rPr>
        <w:t xml:space="preserve"> W takiej sytuacji Wykonawca zapłaci Zamawiającemu karę </w:t>
      </w:r>
      <w:proofErr w:type="gramStart"/>
      <w:r>
        <w:rPr>
          <w:rFonts w:ascii="Times New Roman" w:hAnsi="Times New Roman"/>
          <w:lang w:eastAsia="pl-PL"/>
        </w:rPr>
        <w:t>umowną  w</w:t>
      </w:r>
      <w:proofErr w:type="gramEnd"/>
      <w:r>
        <w:rPr>
          <w:rFonts w:ascii="Times New Roman" w:hAnsi="Times New Roman"/>
          <w:lang w:eastAsia="pl-PL"/>
        </w:rPr>
        <w:t xml:space="preserve"> wysokości 1% wynagrodzenia brutto, o którym mowa w § 3 ust. 1 niniejszej umowy za każdy dzień zwłoki </w:t>
      </w:r>
    </w:p>
    <w:p w14:paraId="45406C6D" w14:textId="77777777" w:rsidR="00D71C04" w:rsidRDefault="007943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14:paraId="7494FC04" w14:textId="77777777" w:rsidR="00A70B8D" w:rsidRDefault="00A70B8D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14:paraId="4A3F592C" w14:textId="5797C608" w:rsidR="00D71C04" w:rsidRDefault="0079432A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§8</w:t>
      </w:r>
    </w:p>
    <w:p w14:paraId="7B4CD6B4" w14:textId="77777777" w:rsidR="00D71C04" w:rsidRDefault="0079432A">
      <w:pPr>
        <w:spacing w:after="19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Zamawiającemu lub innym uprawnionym do kontroli podmiotom w zakresie </w:t>
      </w:r>
      <w:proofErr w:type="gramStart"/>
      <w:r>
        <w:rPr>
          <w:rFonts w:ascii="Times New Roman" w:hAnsi="Times New Roman"/>
          <w:lang w:eastAsia="pl-PL"/>
        </w:rPr>
        <w:t>prawidłowości  realizacji</w:t>
      </w:r>
      <w:proofErr w:type="gramEnd"/>
      <w:r>
        <w:rPr>
          <w:rFonts w:ascii="Times New Roman" w:hAnsi="Times New Roman"/>
          <w:lang w:eastAsia="pl-PL"/>
        </w:rPr>
        <w:t xml:space="preserve"> niniejszej umowy przysługuje prawo do: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</w:t>
      </w:r>
    </w:p>
    <w:p w14:paraId="4DD5C2E8" w14:textId="77777777" w:rsidR="00D71C04" w:rsidRDefault="0079432A">
      <w:pPr>
        <w:numPr>
          <w:ilvl w:val="1"/>
          <w:numId w:val="10"/>
        </w:numPr>
        <w:spacing w:after="198"/>
        <w:ind w:left="54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14:paraId="1CA32084" w14:textId="77777777" w:rsidR="00D71C04" w:rsidRDefault="0079432A">
      <w:pPr>
        <w:numPr>
          <w:ilvl w:val="1"/>
          <w:numId w:val="10"/>
        </w:numPr>
        <w:spacing w:after="198"/>
        <w:ind w:left="54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14:paraId="39232073" w14:textId="77777777" w:rsidR="00D71C04" w:rsidRDefault="0079432A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9</w:t>
      </w:r>
    </w:p>
    <w:p w14:paraId="13A0B3F9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14:paraId="172502EB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2. Jako osobę do kontaktów merytorycznych ze strony Zamawiającego wskazuje się Panią Halinę Hanzlik-Grabiec oraz Panią Sławę </w:t>
      </w:r>
      <w:proofErr w:type="spellStart"/>
      <w:r>
        <w:rPr>
          <w:rFonts w:ascii="Times New Roman" w:hAnsi="Times New Roman"/>
          <w:lang w:eastAsia="pl-PL"/>
        </w:rPr>
        <w:t>Czechura-Chalimoniuk</w:t>
      </w:r>
      <w:proofErr w:type="spellEnd"/>
      <w:r>
        <w:rPr>
          <w:rFonts w:ascii="Times New Roman" w:hAnsi="Times New Roman"/>
          <w:lang w:eastAsia="pl-PL"/>
        </w:rPr>
        <w:t>.</w:t>
      </w:r>
    </w:p>
    <w:p w14:paraId="01EDB257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14:paraId="16DF533A" w14:textId="25130F28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osobami i podmiotami. </w:t>
      </w:r>
    </w:p>
    <w:p w14:paraId="1088A494" w14:textId="77777777" w:rsidR="00D71C04" w:rsidRDefault="00D71C0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E1A780D" w14:textId="77777777" w:rsidR="00A70B8D" w:rsidRDefault="00A70B8D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14:paraId="76394FD5" w14:textId="77777777" w:rsidR="00A70B8D" w:rsidRDefault="00A70B8D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14:paraId="651E7756" w14:textId="7613F20A" w:rsidR="00D71C04" w:rsidRDefault="0079432A" w:rsidP="00A70B8D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lastRenderedPageBreak/>
        <w:t>§ 10</w:t>
      </w:r>
    </w:p>
    <w:p w14:paraId="5CD51993" w14:textId="77777777" w:rsidR="00D71C04" w:rsidRDefault="0079432A" w:rsidP="00A70B8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14:paraId="7642F57D" w14:textId="77777777" w:rsidR="00D71C04" w:rsidRDefault="00D71C04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14:paraId="01D0BB7E" w14:textId="77777777" w:rsidR="00D71C04" w:rsidRDefault="0079432A" w:rsidP="00A70B8D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§11</w:t>
      </w:r>
    </w:p>
    <w:p w14:paraId="3FB586A6" w14:textId="77777777" w:rsidR="00D71C04" w:rsidRDefault="0079432A" w:rsidP="00A70B8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Wykonawca</w:t>
      </w:r>
      <w:r>
        <w:rPr>
          <w:rFonts w:ascii="Times New Roman" w:hAnsi="Times New Roman"/>
          <w:i/>
          <w:i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14:paraId="31FB58C9" w14:textId="77777777" w:rsidR="00D71C04" w:rsidRDefault="00D71C04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14:paraId="1289F6A2" w14:textId="77777777" w:rsidR="00D71C04" w:rsidRDefault="0079432A" w:rsidP="00A70B8D">
      <w:pPr>
        <w:spacing w:after="0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§12</w:t>
      </w:r>
    </w:p>
    <w:p w14:paraId="51C74FA3" w14:textId="77777777" w:rsidR="00D71C04" w:rsidRDefault="0079432A" w:rsidP="00A70B8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14:paraId="6646EF30" w14:textId="77777777" w:rsidR="00D71C04" w:rsidRDefault="0079432A" w:rsidP="00A70B8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nie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>
        <w:rPr>
          <w:rFonts w:ascii="Times New Roman" w:hAnsi="Times New Roman"/>
          <w:lang w:eastAsia="pl-PL"/>
        </w:rPr>
        <w:t>nie wyrażenie</w:t>
      </w:r>
      <w:proofErr w:type="gramEnd"/>
      <w:r>
        <w:rPr>
          <w:rFonts w:ascii="Times New Roman" w:hAnsi="Times New Roman"/>
          <w:lang w:eastAsia="pl-PL"/>
        </w:rPr>
        <w:t xml:space="preserve"> zgody na prowadzenie zajęć przez wskazaną osobę w przypadku, gdy kwalifikacje takiej osoby będą niższe od proponowanych w ofercie.</w:t>
      </w:r>
    </w:p>
    <w:p w14:paraId="4A52EF82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3. Zmiana postanowień zawartej umowy dokonywana będzie w formie pisemnej pod rygorem nieważności.</w:t>
      </w:r>
    </w:p>
    <w:p w14:paraId="6ABB3DB8" w14:textId="2E650F9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4. W przypadku zmiany prawodawstwa wprowadzającego zmiany w zasadach szkolenia, egzaminowania i uzyskiwania uprawnień Wykonawca w ramach </w:t>
      </w:r>
      <w:proofErr w:type="gramStart"/>
      <w:r>
        <w:rPr>
          <w:rFonts w:ascii="Times New Roman" w:hAnsi="Times New Roman"/>
          <w:lang w:eastAsia="pl-PL"/>
        </w:rPr>
        <w:t>wynagrodzenia</w:t>
      </w:r>
      <w:proofErr w:type="gramEnd"/>
      <w:r>
        <w:rPr>
          <w:rFonts w:ascii="Times New Roman" w:hAnsi="Times New Roman"/>
          <w:lang w:eastAsia="pl-PL"/>
        </w:rPr>
        <w:t xml:space="preserve"> o którym mowa w §</w:t>
      </w:r>
      <w:r w:rsidR="00A70B8D">
        <w:rPr>
          <w:rFonts w:ascii="Times New Roman" w:hAnsi="Times New Roman"/>
          <w:lang w:eastAsia="pl-PL"/>
        </w:rPr>
        <w:t xml:space="preserve"> 3</w:t>
      </w:r>
      <w:r>
        <w:rPr>
          <w:rFonts w:ascii="Times New Roman" w:hAnsi="Times New Roman"/>
          <w:lang w:eastAsia="pl-PL"/>
        </w:rPr>
        <w:t xml:space="preserve"> zobowiązany będzie przeprowadzić kurs zgodnie z nowymi przepisami</w:t>
      </w:r>
      <w:r>
        <w:rPr>
          <w:rFonts w:ascii="Times New Roman" w:hAnsi="Times New Roman"/>
          <w:b/>
          <w:bCs/>
          <w:lang w:eastAsia="pl-PL"/>
        </w:rPr>
        <w:t xml:space="preserve">. </w:t>
      </w:r>
    </w:p>
    <w:p w14:paraId="3FCCC3C1" w14:textId="77777777" w:rsidR="00A70B8D" w:rsidRDefault="00A70B8D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14:paraId="068819A1" w14:textId="4E9EDE8E" w:rsidR="00D71C04" w:rsidRDefault="0079432A" w:rsidP="00A70B8D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13</w:t>
      </w:r>
    </w:p>
    <w:p w14:paraId="2E4BD688" w14:textId="77777777" w:rsidR="00D71C04" w:rsidRDefault="0079432A" w:rsidP="00A70B8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 przypadkach nieuregulowanych niniejszą Umową zastosowanie mają odpowiednie przepisy:</w:t>
      </w:r>
    </w:p>
    <w:p w14:paraId="2E71FD38" w14:textId="77777777" w:rsidR="00D71C04" w:rsidRDefault="0079432A" w:rsidP="00A70B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1) Ustawy Prawo Zamówień Publicznych z dnia 29 stycznia 2004r. (Dz. U. 2019 r. poz1843.)</w:t>
      </w:r>
    </w:p>
    <w:p w14:paraId="660C10B4" w14:textId="77777777" w:rsidR="00D71C04" w:rsidRDefault="00794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2) Kodeksu Cywilnego </w:t>
      </w:r>
      <w:bookmarkStart w:id="6" w:name="_Hlk47013327"/>
      <w:r>
        <w:rPr>
          <w:rFonts w:ascii="Times New Roman" w:eastAsia="Times New Roman" w:hAnsi="Times New Roman"/>
          <w:color w:val="000000"/>
          <w:lang w:eastAsia="pl-PL"/>
        </w:rPr>
        <w:t>(Dz. U. 2019 poz. 1145).</w:t>
      </w:r>
      <w:bookmarkEnd w:id="6"/>
    </w:p>
    <w:p w14:paraId="3AD60340" w14:textId="77777777" w:rsidR="00A70B8D" w:rsidRDefault="00A70B8D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14:paraId="77E9AE8A" w14:textId="18136352" w:rsidR="00D71C04" w:rsidRDefault="0079432A" w:rsidP="00A70B8D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14</w:t>
      </w:r>
    </w:p>
    <w:p w14:paraId="5AD9EC93" w14:textId="77777777" w:rsidR="00D71C04" w:rsidRDefault="0079432A" w:rsidP="00A70B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Wykonawca zobowiązuje się stosować ustawę z dnia 10 maja 2018 r. o ochronie danych osobowych </w:t>
      </w:r>
      <w:r>
        <w:rPr>
          <w:rFonts w:ascii="Times New Roman" w:hAnsi="Times New Roman"/>
        </w:rPr>
        <w:t xml:space="preserve">(Dz. U. 2019 r. poz. 1781) oraz Rozporządzenia Parlamentu Europejskiego i Rady (UE) </w:t>
      </w:r>
      <w:hyperlink r:id="rId14">
        <w:r>
          <w:rPr>
            <w:rStyle w:val="czeinternetowe"/>
            <w:color w:val="auto"/>
          </w:rPr>
          <w:t>2016/679</w:t>
        </w:r>
      </w:hyperlink>
      <w:r>
        <w:rPr>
          <w:rFonts w:ascii="Times New Roman" w:hAnsi="Times New Roman"/>
        </w:rPr>
        <w:t xml:space="preserve"> z dnia 27 kwietnia 2016 r. w sprawie </w:t>
      </w:r>
      <w:r>
        <w:rPr>
          <w:rStyle w:val="highlight"/>
          <w:rFonts w:ascii="Times New Roman" w:hAnsi="Times New Roman"/>
        </w:rPr>
        <w:t>ochrony</w:t>
      </w:r>
      <w:r>
        <w:rPr>
          <w:rFonts w:ascii="Times New Roman" w:hAnsi="Times New Roman"/>
        </w:rPr>
        <w:t xml:space="preserve"> osób fizycznych w związku z przetwarzaniem </w:t>
      </w:r>
      <w:r>
        <w:rPr>
          <w:rStyle w:val="highlight"/>
          <w:rFonts w:ascii="Times New Roman" w:hAnsi="Times New Roman"/>
        </w:rPr>
        <w:t>danych</w:t>
      </w:r>
      <w:r>
        <w:rPr>
          <w:rFonts w:ascii="Times New Roman" w:hAnsi="Times New Roman"/>
        </w:rPr>
        <w:t xml:space="preserve"> </w:t>
      </w:r>
      <w:r>
        <w:rPr>
          <w:rStyle w:val="highlight"/>
          <w:rFonts w:ascii="Times New Roman" w:hAnsi="Times New Roman"/>
        </w:rPr>
        <w:t>osobowych</w:t>
      </w:r>
      <w:r>
        <w:rPr>
          <w:rFonts w:ascii="Times New Roman" w:hAnsi="Times New Roman"/>
        </w:rPr>
        <w:t xml:space="preserve"> i w sprawie swobodnego przepływu takich </w:t>
      </w:r>
      <w:r>
        <w:rPr>
          <w:rStyle w:val="highlight"/>
          <w:rFonts w:ascii="Times New Roman" w:hAnsi="Times New Roman"/>
        </w:rPr>
        <w:t>danych</w:t>
      </w:r>
      <w:r>
        <w:rPr>
          <w:rFonts w:ascii="Times New Roman" w:hAnsi="Times New Roman"/>
        </w:rPr>
        <w:t xml:space="preserve"> oraz uchylenia dyrektywy </w:t>
      </w:r>
      <w:hyperlink r:id="rId15">
        <w:r>
          <w:rPr>
            <w:rStyle w:val="czeinternetowe"/>
            <w:color w:val="auto"/>
          </w:rPr>
          <w:t>95/46/WE</w:t>
        </w:r>
      </w:hyperlink>
      <w:r>
        <w:rPr>
          <w:rFonts w:ascii="Times New Roman" w:hAnsi="Times New Roman"/>
        </w:rPr>
        <w:t xml:space="preserve"> (ogólne rozporządzenie o </w:t>
      </w:r>
      <w:r>
        <w:rPr>
          <w:rStyle w:val="highlight"/>
          <w:rFonts w:ascii="Times New Roman" w:hAnsi="Times New Roman"/>
        </w:rPr>
        <w:t>ochronie</w:t>
      </w:r>
      <w:r>
        <w:rPr>
          <w:rFonts w:ascii="Times New Roman" w:hAnsi="Times New Roman"/>
        </w:rPr>
        <w:t xml:space="preserve"> </w:t>
      </w:r>
      <w:r>
        <w:rPr>
          <w:rStyle w:val="highlight"/>
          <w:rFonts w:ascii="Times New Roman" w:hAnsi="Times New Roman"/>
        </w:rPr>
        <w:t>danych</w:t>
      </w:r>
      <w:r>
        <w:rPr>
          <w:rFonts w:ascii="Times New Roman" w:hAnsi="Times New Roman"/>
        </w:rPr>
        <w:t>) (</w:t>
      </w:r>
      <w:proofErr w:type="spellStart"/>
      <w:r>
        <w:rPr>
          <w:rFonts w:ascii="Times New Roman" w:hAnsi="Times New Roman"/>
        </w:rPr>
        <w:t>Dz.Urz</w:t>
      </w:r>
      <w:proofErr w:type="spellEnd"/>
      <w:r>
        <w:rPr>
          <w:rFonts w:ascii="Times New Roman" w:hAnsi="Times New Roman"/>
        </w:rPr>
        <w:t xml:space="preserve">. UE L 119 z 04.05.2016, </w:t>
      </w:r>
      <w:hyperlink r:id="rId16">
        <w:r>
          <w:rPr>
            <w:rStyle w:val="czeinternetowe"/>
            <w:color w:val="auto"/>
          </w:rPr>
          <w:t>str. 1</w:t>
        </w:r>
      </w:hyperlink>
      <w:r>
        <w:rPr>
          <w:rFonts w:ascii="Times New Roman" w:hAnsi="Times New Roman"/>
        </w:rPr>
        <w:t xml:space="preserve"> ).</w:t>
      </w:r>
    </w:p>
    <w:p w14:paraId="00B941EF" w14:textId="77777777" w:rsidR="00A70B8D" w:rsidRDefault="00A70B8D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14:paraId="7555BAC3" w14:textId="4EED4D3F" w:rsidR="00D71C04" w:rsidRDefault="0079432A" w:rsidP="00A70B8D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15</w:t>
      </w:r>
    </w:p>
    <w:p w14:paraId="74EAB23D" w14:textId="77777777" w:rsidR="00D71C04" w:rsidRDefault="0079432A" w:rsidP="00A70B8D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14:paraId="6AC4C179" w14:textId="77777777" w:rsidR="00D71C04" w:rsidRDefault="0079432A" w:rsidP="00A70B8D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14:paraId="27CBF7A6" w14:textId="77777777" w:rsidR="00D71C04" w:rsidRDefault="00D71C04">
      <w:pPr>
        <w:spacing w:after="198"/>
        <w:jc w:val="both"/>
        <w:rPr>
          <w:rFonts w:ascii="Times New Roman" w:hAnsi="Times New Roman"/>
          <w:lang w:eastAsia="pl-PL"/>
        </w:rPr>
      </w:pPr>
    </w:p>
    <w:p w14:paraId="56E8524D" w14:textId="77777777" w:rsidR="00D71C04" w:rsidRDefault="0079432A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Zamawiający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Wykonawca</w:t>
      </w:r>
    </w:p>
    <w:p w14:paraId="29AA3A40" w14:textId="77777777" w:rsidR="00D71C04" w:rsidRDefault="0079432A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i/>
          <w:iCs/>
          <w:lang w:eastAsia="pl-PL"/>
        </w:rPr>
        <w:lastRenderedPageBreak/>
        <w:t xml:space="preserve">Załącznik nr 1 do umowy </w:t>
      </w:r>
    </w:p>
    <w:p w14:paraId="028980C5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701DBF09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036A253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0AFE23D8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2B1D934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0BE68187" w14:textId="77777777" w:rsidR="00D71C04" w:rsidRDefault="0079432A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Ind w:w="2" w:type="dxa"/>
        <w:tblCellMar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D71C04" w14:paraId="1182DE6E" w14:textId="77777777">
        <w:trPr>
          <w:trHeight w:val="31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03BF28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BC93454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4958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0AF6BBD" w14:textId="77777777" w:rsidR="00D71C04" w:rsidRDefault="0079432A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Imię i nazwisko</w:t>
            </w:r>
          </w:p>
          <w:p w14:paraId="44C52965" w14:textId="77777777" w:rsidR="00D71C04" w:rsidRDefault="0079432A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uczestnika zajęć</w:t>
            </w:r>
          </w:p>
          <w:p w14:paraId="5AD1EB92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08" w:type="dxa"/>
            </w:tcMar>
          </w:tcPr>
          <w:p w14:paraId="42471EC0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3D737601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D71C04" w14:paraId="67F52941" w14:textId="77777777">
        <w:trPr>
          <w:trHeight w:val="360"/>
        </w:trPr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9BE22C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40A560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0A15233A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433CA3DD" w14:textId="77777777" w:rsidR="00D71C04" w:rsidRDefault="00D71C04">
      <w:pPr>
        <w:spacing w:after="0"/>
        <w:jc w:val="both"/>
        <w:rPr>
          <w:rFonts w:ascii="Times New Roman" w:hAnsi="Times New Roman"/>
          <w:lang w:eastAsia="pl-PL"/>
        </w:rPr>
      </w:pPr>
    </w:p>
    <w:p w14:paraId="08673BCA" w14:textId="77777777" w:rsidR="00D71C04" w:rsidRDefault="00D71C04">
      <w:pPr>
        <w:spacing w:after="0"/>
        <w:jc w:val="both"/>
        <w:rPr>
          <w:rFonts w:ascii="Times New Roman" w:hAnsi="Times New Roman"/>
          <w:lang w:eastAsia="pl-PL"/>
        </w:rPr>
      </w:pPr>
    </w:p>
    <w:p w14:paraId="7B6D7A70" w14:textId="77777777" w:rsidR="00D71C04" w:rsidRDefault="00D71C04">
      <w:pPr>
        <w:spacing w:after="0"/>
        <w:jc w:val="both"/>
        <w:rPr>
          <w:rFonts w:ascii="Times New Roman" w:hAnsi="Times New Roman"/>
          <w:lang w:eastAsia="pl-PL"/>
        </w:rPr>
      </w:pPr>
    </w:p>
    <w:p w14:paraId="31FF1486" w14:textId="77777777" w:rsidR="00D71C04" w:rsidRDefault="00D71C04">
      <w:pPr>
        <w:spacing w:after="0"/>
        <w:jc w:val="both"/>
        <w:rPr>
          <w:rFonts w:ascii="Times New Roman" w:hAnsi="Times New Roman"/>
          <w:lang w:eastAsia="pl-PL"/>
        </w:rPr>
      </w:pPr>
    </w:p>
    <w:p w14:paraId="21C319A5" w14:textId="77777777" w:rsidR="00D71C04" w:rsidRDefault="00D71C04">
      <w:pPr>
        <w:spacing w:after="0"/>
        <w:jc w:val="both"/>
        <w:rPr>
          <w:rFonts w:ascii="Times New Roman" w:hAnsi="Times New Roman"/>
          <w:lang w:eastAsia="pl-PL"/>
        </w:rPr>
      </w:pPr>
    </w:p>
    <w:p w14:paraId="54BB94EC" w14:textId="77777777" w:rsidR="00D71C04" w:rsidRDefault="00D71C04">
      <w:pPr>
        <w:spacing w:after="0"/>
        <w:jc w:val="both"/>
        <w:rPr>
          <w:rFonts w:ascii="Times New Roman" w:hAnsi="Times New Roman"/>
          <w:lang w:eastAsia="pl-PL"/>
        </w:rPr>
      </w:pPr>
    </w:p>
    <w:p w14:paraId="3B4D149A" w14:textId="77777777" w:rsidR="00D71C04" w:rsidRDefault="00D71C04">
      <w:pPr>
        <w:spacing w:after="0"/>
        <w:jc w:val="both"/>
        <w:rPr>
          <w:rFonts w:ascii="Times New Roman" w:hAnsi="Times New Roman"/>
          <w:lang w:eastAsia="pl-PL"/>
        </w:rPr>
      </w:pPr>
    </w:p>
    <w:p w14:paraId="171C1CE2" w14:textId="7777777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…………………………………….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…………………………………….</w:t>
      </w:r>
    </w:p>
    <w:p w14:paraId="2C8CC1C6" w14:textId="77777777" w:rsidR="00D71C04" w:rsidRDefault="0079432A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podpis Zamawiającego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podpis Wykonawcy</w:t>
      </w:r>
    </w:p>
    <w:p w14:paraId="2EF2A132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2D1ED3F5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12B61AD9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6F30BD30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3BD6C9C8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3A07D480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96FF9FB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37D5F6F7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267020F9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36ADAF9F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0374552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236B3D79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642206E6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086F8B63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3A4302AC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37CA52AE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67D2C103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1B438E32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09B2E28B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2EA9A1D3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3CB1DF63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0ED3BA9A" w14:textId="77777777" w:rsidR="00D71C04" w:rsidRDefault="0079432A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i/>
          <w:iCs/>
          <w:lang w:eastAsia="pl-PL"/>
        </w:rPr>
        <w:lastRenderedPageBreak/>
        <w:t>Załącznik nr 2</w:t>
      </w:r>
      <w:r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i/>
          <w:iCs/>
          <w:lang w:eastAsia="pl-PL"/>
        </w:rPr>
        <w:t xml:space="preserve">do umowy </w:t>
      </w:r>
    </w:p>
    <w:p w14:paraId="6BAA4D0E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7F5B0B3E" w14:textId="77777777" w:rsidR="00D71C04" w:rsidRDefault="0079432A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……………………………..</w:t>
      </w:r>
    </w:p>
    <w:p w14:paraId="62CB3EC9" w14:textId="77777777" w:rsidR="00D71C04" w:rsidRDefault="0079432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(pieczęć Wykonawcy)</w:t>
      </w:r>
      <w:r>
        <w:rPr>
          <w:rFonts w:ascii="Times New Roman" w:hAnsi="Times New Roman"/>
          <w:b/>
          <w:bCs/>
          <w:lang w:eastAsia="pl-PL"/>
        </w:rPr>
        <w:t xml:space="preserve"> </w:t>
      </w:r>
    </w:p>
    <w:p w14:paraId="2A348933" w14:textId="77777777" w:rsidR="00D71C04" w:rsidRDefault="00D71C04">
      <w:pPr>
        <w:spacing w:after="240"/>
        <w:jc w:val="both"/>
        <w:rPr>
          <w:rFonts w:ascii="Times New Roman" w:hAnsi="Times New Roman"/>
          <w:lang w:eastAsia="pl-PL"/>
        </w:rPr>
      </w:pPr>
    </w:p>
    <w:p w14:paraId="3C803DBF" w14:textId="77777777" w:rsidR="00D71C04" w:rsidRDefault="00D71C04">
      <w:pPr>
        <w:spacing w:after="240"/>
        <w:jc w:val="both"/>
        <w:rPr>
          <w:rFonts w:ascii="Times New Roman" w:hAnsi="Times New Roman"/>
          <w:lang w:eastAsia="pl-PL"/>
        </w:rPr>
      </w:pPr>
    </w:p>
    <w:p w14:paraId="1ECDA886" w14:textId="77777777" w:rsidR="00D71C04" w:rsidRDefault="0079432A">
      <w:pPr>
        <w:spacing w:after="0"/>
        <w:jc w:val="center"/>
        <w:outlineLvl w:val="0"/>
        <w:rPr>
          <w:rFonts w:ascii="Times New Roman" w:hAnsi="Times New Roman"/>
          <w:b/>
          <w:bCs/>
          <w:kern w:val="2"/>
          <w:lang w:eastAsia="pl-PL"/>
        </w:rPr>
      </w:pPr>
      <w:r>
        <w:rPr>
          <w:rFonts w:ascii="Times New Roman" w:hAnsi="Times New Roman"/>
          <w:b/>
          <w:bCs/>
          <w:kern w:val="2"/>
          <w:lang w:eastAsia="pl-PL"/>
        </w:rPr>
        <w:t xml:space="preserve">WYKAZ OSÓB PROWADZĄCYCH ZAJĘCIA </w:t>
      </w:r>
    </w:p>
    <w:p w14:paraId="52C6D1E1" w14:textId="77777777" w:rsidR="00D71C04" w:rsidRDefault="00D71C04">
      <w:pPr>
        <w:spacing w:after="0"/>
        <w:jc w:val="center"/>
        <w:outlineLvl w:val="0"/>
        <w:rPr>
          <w:rFonts w:ascii="Times New Roman" w:hAnsi="Times New Roman"/>
          <w:b/>
          <w:bCs/>
          <w:kern w:val="2"/>
          <w:lang w:eastAsia="pl-PL"/>
        </w:rPr>
      </w:pPr>
    </w:p>
    <w:tbl>
      <w:tblPr>
        <w:tblW w:w="9555" w:type="dxa"/>
        <w:tblInd w:w="2" w:type="dxa"/>
        <w:tblCellMar>
          <w:left w:w="68" w:type="dxa"/>
          <w:right w:w="0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D71C04" w14:paraId="55411724" w14:textId="77777777">
        <w:trPr>
          <w:trHeight w:val="660"/>
        </w:trPr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6E7D3B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707C5" w14:textId="77777777" w:rsidR="00D71C04" w:rsidRDefault="00D71C0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0381C10D" w14:textId="77777777" w:rsidR="00D71C04" w:rsidRDefault="0079432A">
            <w:pPr>
              <w:spacing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D7B0D8" w14:textId="77777777" w:rsidR="00D71C04" w:rsidRDefault="00D71C0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4A80CE3" w14:textId="77777777" w:rsidR="00D71C04" w:rsidRDefault="00D71C0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5E031FB4" w14:textId="77777777" w:rsidR="00D71C04" w:rsidRDefault="0079432A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38E421EB" w14:textId="77777777" w:rsidR="00D71C04" w:rsidRDefault="00D71C0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2F612EF" w14:textId="77777777" w:rsidR="00D71C04" w:rsidRDefault="0079432A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D71C04" w14:paraId="0069D1A7" w14:textId="77777777">
        <w:trPr>
          <w:trHeight w:val="540"/>
        </w:trPr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21A262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E5F6F6E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42A308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D753C1B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8F9540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605D8FFD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71C04" w14:paraId="2911FA01" w14:textId="77777777"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9CA6FE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72BF485F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85488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04DFAE2A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29430C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0DFDE945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60EAC199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71C04" w14:paraId="4115121F" w14:textId="77777777"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B0AFA9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24FC22E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D94C1C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33498924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1F020C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B9E4346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3187C81F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71C04" w14:paraId="43DEAFF6" w14:textId="77777777">
        <w:trPr>
          <w:trHeight w:val="495"/>
        </w:trPr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50654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EB0A0E8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99655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5A9219B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7B1259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207BAE69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71C04" w14:paraId="7029F585" w14:textId="77777777">
        <w:trPr>
          <w:trHeight w:val="555"/>
        </w:trPr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114496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E810EA1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AEBB0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BD0976E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E1E4B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 w14:paraId="4BECFA16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5D430BD6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14BCD4EC" w14:textId="77777777" w:rsidR="00D71C04" w:rsidRDefault="00D71C04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14:paraId="2B4120E7" w14:textId="77777777" w:rsidR="00D71C04" w:rsidRDefault="00D71C04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14:paraId="7C97F61C" w14:textId="77777777" w:rsidR="00D71C04" w:rsidRDefault="00D71C04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14:paraId="6CC99937" w14:textId="77777777" w:rsidR="00D71C04" w:rsidRDefault="0079432A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14:paraId="0D07B55D" w14:textId="77777777" w:rsidR="00D71C04" w:rsidRDefault="0079432A">
      <w:pPr>
        <w:spacing w:after="0"/>
        <w:ind w:left="5676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Podpis i pieczątka osoby /osób/ uprawnionych do występowania w imieniu Wykonawcy</w:t>
      </w:r>
    </w:p>
    <w:p w14:paraId="7BC5774A" w14:textId="77777777" w:rsidR="00D71C04" w:rsidRDefault="00D71C04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14:paraId="617E4F29" w14:textId="77777777" w:rsidR="00D71C04" w:rsidRDefault="00D71C04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14:paraId="45AFCCB5" w14:textId="77777777" w:rsidR="00D71C04" w:rsidRDefault="0079432A">
      <w:pPr>
        <w:spacing w:after="19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</w:t>
      </w:r>
      <w:proofErr w:type="gramStart"/>
      <w:r>
        <w:rPr>
          <w:rFonts w:ascii="Times New Roman" w:hAnsi="Times New Roman"/>
          <w:lang w:eastAsia="pl-PL"/>
        </w:rPr>
        <w:t>…….</w:t>
      </w:r>
      <w:proofErr w:type="gramEnd"/>
      <w:r>
        <w:rPr>
          <w:rFonts w:ascii="Times New Roman" w:hAnsi="Times New Roman"/>
          <w:lang w:eastAsia="pl-PL"/>
        </w:rPr>
        <w:t xml:space="preserve">., data …………………. </w:t>
      </w:r>
    </w:p>
    <w:p w14:paraId="044D1C6A" w14:textId="77777777" w:rsidR="00D71C04" w:rsidRDefault="00D71C04">
      <w:pPr>
        <w:spacing w:after="240"/>
        <w:jc w:val="both"/>
        <w:rPr>
          <w:rFonts w:ascii="Times New Roman" w:hAnsi="Times New Roman"/>
          <w:lang w:eastAsia="pl-PL"/>
        </w:rPr>
      </w:pPr>
    </w:p>
    <w:p w14:paraId="1D47CE20" w14:textId="77777777" w:rsidR="00D71C04" w:rsidRDefault="00D71C04">
      <w:pPr>
        <w:spacing w:after="240"/>
        <w:jc w:val="both"/>
        <w:rPr>
          <w:rFonts w:ascii="Times New Roman" w:hAnsi="Times New Roman"/>
          <w:lang w:eastAsia="pl-PL"/>
        </w:rPr>
      </w:pPr>
    </w:p>
    <w:p w14:paraId="66BB5D44" w14:textId="77777777" w:rsidR="00D71C04" w:rsidRDefault="00D71C04">
      <w:pPr>
        <w:spacing w:after="240"/>
        <w:jc w:val="both"/>
        <w:rPr>
          <w:rFonts w:ascii="Times New Roman" w:hAnsi="Times New Roman"/>
          <w:lang w:eastAsia="pl-PL"/>
        </w:rPr>
      </w:pPr>
    </w:p>
    <w:p w14:paraId="3CF5EA05" w14:textId="77777777" w:rsidR="00D71C04" w:rsidRDefault="0079432A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14:paraId="411FA65F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763E5B35" w14:textId="77777777" w:rsidR="00D71C04" w:rsidRDefault="00D71C04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13DF225" w14:textId="77777777" w:rsidR="00D71C04" w:rsidRDefault="0079432A">
      <w:pPr>
        <w:spacing w:after="0" w:line="266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Ind w:w="2" w:type="dxa"/>
        <w:tblCellMar>
          <w:right w:w="0" w:type="dxa"/>
        </w:tblCellMar>
        <w:tblLook w:val="0000" w:firstRow="0" w:lastRow="0" w:firstColumn="0" w:lastColumn="0" w:noHBand="0" w:noVBand="0"/>
      </w:tblPr>
      <w:tblGrid>
        <w:gridCol w:w="3912"/>
        <w:gridCol w:w="5763"/>
      </w:tblGrid>
      <w:tr w:rsidR="00D71C04" w14:paraId="354111BD" w14:textId="77777777">
        <w:trPr>
          <w:trHeight w:val="1500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07F52E0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3F9B489F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433DCF28" w14:textId="77777777" w:rsidR="00D71C04" w:rsidRDefault="0079432A">
            <w:pPr>
              <w:spacing w:after="0" w:line="266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„Zorganizowanie i przeprowadzenie kursu manicure i pedicure oraz stylizacja i zdobienie paznokci </w:t>
            </w:r>
            <w:r>
              <w:rPr>
                <w:rFonts w:ascii="Times New Roman" w:hAnsi="Times New Roman"/>
                <w:b/>
                <w:bCs/>
              </w:rPr>
              <w:t xml:space="preserve">z książeczką do celów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sanitarno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epidemiologicznych 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</w:p>
        </w:tc>
      </w:tr>
      <w:tr w:rsidR="00D71C04" w14:paraId="7CC9529E" w14:textId="77777777">
        <w:trPr>
          <w:trHeight w:val="450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C526232" w14:textId="77777777" w:rsidR="00D71C04" w:rsidRDefault="00D71C0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F8DC62C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1CF84DB1" w14:textId="77777777" w:rsidR="00D71C04" w:rsidRDefault="0079432A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D71C04" w14:paraId="47B0C9E0" w14:textId="77777777">
        <w:trPr>
          <w:trHeight w:val="405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2737700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14:paraId="32A921BA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1D7FB789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71C04" w14:paraId="550917F4" w14:textId="77777777">
        <w:trPr>
          <w:trHeight w:val="405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43D7EAC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umową.</w:t>
            </w:r>
            <w:r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263186B2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71C04" w14:paraId="1A1FACDE" w14:textId="77777777">
        <w:trPr>
          <w:trHeight w:val="405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E8DBCF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78456AD0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71C04" w14:paraId="615D3F7D" w14:textId="77777777">
        <w:trPr>
          <w:trHeight w:val="405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378B80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14:paraId="09EF98F3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47CB67E3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D71C04" w14:paraId="29ACB1FC" w14:textId="77777777">
        <w:trPr>
          <w:trHeight w:val="855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5977F3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705B8170" w14:textId="77777777" w:rsidR="00D71C04" w:rsidRDefault="0079432A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14:paraId="01818F91" w14:textId="77777777" w:rsidR="00D71C04" w:rsidRDefault="0079432A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08" w:type="dxa"/>
            </w:tcMar>
          </w:tcPr>
          <w:p w14:paraId="626D541D" w14:textId="77777777" w:rsidR="00D71C04" w:rsidRDefault="0079432A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>
              <w:rPr>
                <w:rFonts w:ascii="Times New Roman" w:hAnsi="Times New Roman"/>
                <w:b/>
                <w:bCs/>
                <w:lang w:eastAsia="pl-PL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bCs/>
                <w:lang w:eastAsia="pl-PL"/>
              </w:rPr>
              <w:t>.</w:t>
            </w:r>
          </w:p>
          <w:p w14:paraId="1740BD59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D71C04" w14:paraId="1E9F83C3" w14:textId="77777777">
        <w:trPr>
          <w:trHeight w:val="150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68" w:type="dxa"/>
            </w:tcMar>
          </w:tcPr>
          <w:p w14:paraId="6134E24B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4DA379B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14:paraId="0293FF6B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8" w:type="dxa"/>
              <w:right w:w="68" w:type="dxa"/>
            </w:tcMar>
          </w:tcPr>
          <w:p w14:paraId="02BA51A4" w14:textId="77777777" w:rsidR="00D71C04" w:rsidRDefault="00D71C0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0DAA2AC" w14:textId="77777777" w:rsidR="00D71C04" w:rsidRDefault="007943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14:paraId="688E9585" w14:textId="77777777" w:rsidR="00D71C04" w:rsidRDefault="00D71C04">
      <w:pPr>
        <w:spacing w:after="198"/>
        <w:jc w:val="both"/>
        <w:rPr>
          <w:rFonts w:ascii="Times New Roman" w:hAnsi="Times New Roman"/>
          <w:lang w:eastAsia="pl-PL"/>
        </w:rPr>
      </w:pPr>
    </w:p>
    <w:p w14:paraId="410B0CAC" w14:textId="77777777" w:rsidR="00D71C04" w:rsidRDefault="00D71C04">
      <w:pPr>
        <w:spacing w:after="198"/>
        <w:jc w:val="both"/>
        <w:rPr>
          <w:rFonts w:ascii="Times New Roman" w:hAnsi="Times New Roman"/>
          <w:lang w:eastAsia="pl-PL"/>
        </w:rPr>
      </w:pPr>
    </w:p>
    <w:p w14:paraId="5FF1F7E7" w14:textId="77777777" w:rsidR="00D71C04" w:rsidRDefault="0079432A">
      <w:pPr>
        <w:spacing w:after="19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Ze strony Zamawiającego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Ze strony Wykonawcy</w:t>
      </w:r>
    </w:p>
    <w:p w14:paraId="60C03574" w14:textId="77777777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48CF897E" w14:textId="77777777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5CDA8542" w14:textId="77777777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463710B0" w14:textId="77874F2E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1CF57CF1" w14:textId="10C6EC51" w:rsidR="00A70B8D" w:rsidRDefault="00A70B8D">
      <w:pPr>
        <w:spacing w:after="0"/>
        <w:ind w:left="7080"/>
        <w:jc w:val="right"/>
        <w:rPr>
          <w:rFonts w:ascii="Times New Roman" w:hAnsi="Times New Roman"/>
        </w:rPr>
      </w:pPr>
    </w:p>
    <w:p w14:paraId="3A648CD5" w14:textId="77777777" w:rsidR="00A70B8D" w:rsidRDefault="00A70B8D">
      <w:pPr>
        <w:spacing w:after="0"/>
        <w:ind w:left="7080"/>
        <w:jc w:val="right"/>
        <w:rPr>
          <w:rFonts w:ascii="Times New Roman" w:hAnsi="Times New Roman"/>
        </w:rPr>
      </w:pPr>
    </w:p>
    <w:p w14:paraId="4988165D" w14:textId="77777777" w:rsidR="00D71C04" w:rsidRDefault="00D71C04">
      <w:pPr>
        <w:spacing w:after="0"/>
        <w:ind w:left="7080"/>
        <w:jc w:val="right"/>
        <w:rPr>
          <w:rFonts w:ascii="Times New Roman" w:hAnsi="Times New Roman"/>
        </w:rPr>
      </w:pPr>
    </w:p>
    <w:p w14:paraId="04CED33E" w14:textId="77777777" w:rsidR="00D71C04" w:rsidRDefault="0079432A">
      <w:pPr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                                                                                                                               </w:t>
      </w:r>
    </w:p>
    <w:p w14:paraId="0D8AA2C1" w14:textId="3E7BA411" w:rsidR="00D71C04" w:rsidRDefault="0079432A">
      <w:pPr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Załącznik nr 4 do umowy</w:t>
      </w:r>
    </w:p>
    <w:p w14:paraId="1A92868E" w14:textId="77777777" w:rsidR="00D71C04" w:rsidRDefault="00D71C04">
      <w:pPr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14:paraId="0240B128" w14:textId="77777777" w:rsidR="00D71C04" w:rsidRDefault="00D71C04">
      <w:pPr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14:paraId="06D90E85" w14:textId="77777777" w:rsidR="00D71C04" w:rsidRDefault="00D71C04">
      <w:pPr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14:paraId="500EC6A1" w14:textId="77777777" w:rsidR="00D71C04" w:rsidRDefault="0079432A">
      <w:pPr>
        <w:spacing w:after="0" w:line="240" w:lineRule="auto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14:paraId="61E6F5CE" w14:textId="77777777" w:rsidR="00D71C04" w:rsidRDefault="0079432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8950" w:type="dxa"/>
        <w:tblInd w:w="2" w:type="dxa"/>
        <w:tblLook w:val="0000" w:firstRow="0" w:lastRow="0" w:firstColumn="0" w:lastColumn="0" w:noHBand="0" w:noVBand="0"/>
      </w:tblPr>
      <w:tblGrid>
        <w:gridCol w:w="1007"/>
        <w:gridCol w:w="4861"/>
        <w:gridCol w:w="3082"/>
      </w:tblGrid>
      <w:tr w:rsidR="00D71C04" w14:paraId="20041A33" w14:textId="77777777">
        <w:trPr>
          <w:trHeight w:val="54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BCE5" w14:textId="77777777" w:rsidR="00D71C04" w:rsidRDefault="00D71C0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240B8DF6" w14:textId="77777777" w:rsidR="00D71C04" w:rsidRDefault="00794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firmy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1D814" w14:textId="77777777" w:rsidR="00D71C04" w:rsidRDefault="00D71C0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60DB5C91" w14:textId="77777777" w:rsidR="00D71C04" w:rsidRDefault="00794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</w:t>
            </w:r>
          </w:p>
          <w:p w14:paraId="5A7B16B1" w14:textId="77777777" w:rsidR="00D71C04" w:rsidRDefault="00D71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7358" w14:textId="77777777" w:rsidR="00D71C04" w:rsidRDefault="00D71C0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27AFD827" w14:textId="77777777" w:rsidR="00D71C04" w:rsidRDefault="00794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oraz zakres prac</w:t>
            </w:r>
          </w:p>
        </w:tc>
      </w:tr>
      <w:tr w:rsidR="00D71C04" w14:paraId="6B4FE578" w14:textId="77777777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DDBAF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1BB85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82DB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71C04" w14:paraId="4684C21A" w14:textId="77777777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32B98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61ED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96BE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71C04" w14:paraId="4B26026E" w14:textId="77777777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7396F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336F0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3FF8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71C04" w14:paraId="7EBD61A4" w14:textId="77777777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2130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DDF24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478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71C04" w14:paraId="5764DC46" w14:textId="77777777">
        <w:trPr>
          <w:trHeight w:val="5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7DDAB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FC429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26F9" w14:textId="77777777" w:rsidR="00D71C04" w:rsidRDefault="00D71C04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53633DA6" w14:textId="77777777" w:rsidR="00D71C04" w:rsidRDefault="00D71C04">
      <w:pPr>
        <w:spacing w:after="0"/>
        <w:rPr>
          <w:rFonts w:ascii="Times New Roman" w:hAnsi="Times New Roman"/>
        </w:rPr>
      </w:pPr>
    </w:p>
    <w:p w14:paraId="2140E971" w14:textId="77777777" w:rsidR="00D71C04" w:rsidRDefault="00D71C04">
      <w:pPr>
        <w:spacing w:after="0"/>
        <w:rPr>
          <w:rFonts w:ascii="Times New Roman" w:hAnsi="Times New Roman"/>
          <w:b/>
          <w:bCs/>
        </w:rPr>
      </w:pPr>
    </w:p>
    <w:p w14:paraId="52484940" w14:textId="77777777" w:rsidR="00D71C04" w:rsidRDefault="00D71C04">
      <w:pPr>
        <w:spacing w:after="0"/>
        <w:rPr>
          <w:rFonts w:ascii="Times New Roman" w:hAnsi="Times New Roman"/>
          <w:b/>
          <w:bCs/>
        </w:rPr>
      </w:pPr>
    </w:p>
    <w:p w14:paraId="3A2EF4BE" w14:textId="77777777" w:rsidR="00D71C04" w:rsidRDefault="0079432A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</w:t>
      </w:r>
      <w:proofErr w:type="gramStart"/>
      <w:r>
        <w:rPr>
          <w:rFonts w:ascii="Times New Roman" w:hAnsi="Times New Roman"/>
          <w:b/>
          <w:bCs/>
        </w:rPr>
        <w:t>…….</w:t>
      </w:r>
      <w:proofErr w:type="gramEnd"/>
      <w:r>
        <w:rPr>
          <w:rFonts w:ascii="Times New Roman" w:hAnsi="Times New Roman"/>
          <w:b/>
          <w:bCs/>
        </w:rPr>
        <w:t>dn. …………………..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14:paraId="366FE45B" w14:textId="77777777" w:rsidR="00D71C04" w:rsidRDefault="0079432A">
      <w:pPr>
        <w:spacing w:after="0"/>
        <w:ind w:left="567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 i pieczątka osoby uprawnionej do występowania w imieniu wykonawcy</w:t>
      </w:r>
    </w:p>
    <w:p w14:paraId="7D984DE6" w14:textId="77777777" w:rsidR="00D71C04" w:rsidRDefault="00D71C04">
      <w:pPr>
        <w:spacing w:after="0"/>
        <w:rPr>
          <w:rFonts w:ascii="Times New Roman" w:hAnsi="Times New Roman"/>
          <w:sz w:val="18"/>
          <w:szCs w:val="18"/>
        </w:rPr>
      </w:pPr>
    </w:p>
    <w:p w14:paraId="56F15E66" w14:textId="77777777" w:rsidR="00D71C04" w:rsidRDefault="00D71C04">
      <w:pPr>
        <w:spacing w:after="0"/>
        <w:ind w:left="6372"/>
        <w:jc w:val="right"/>
        <w:rPr>
          <w:rFonts w:ascii="Times New Roman" w:hAnsi="Times New Roman"/>
        </w:rPr>
      </w:pPr>
    </w:p>
    <w:p w14:paraId="04BF53FD" w14:textId="77777777" w:rsidR="00D71C04" w:rsidRDefault="00D71C04">
      <w:pPr>
        <w:jc w:val="both"/>
        <w:rPr>
          <w:rFonts w:ascii="Times New Roman" w:hAnsi="Times New Roman"/>
        </w:rPr>
      </w:pPr>
    </w:p>
    <w:p w14:paraId="3B05B7B9" w14:textId="77777777" w:rsidR="00D71C04" w:rsidRDefault="00D71C04">
      <w:pPr>
        <w:rPr>
          <w:rFonts w:ascii="Times New Roman" w:hAnsi="Times New Roman"/>
        </w:rPr>
      </w:pPr>
    </w:p>
    <w:p w14:paraId="6566117E" w14:textId="77777777" w:rsidR="00D71C04" w:rsidRDefault="00D71C04"/>
    <w:sectPr w:rsidR="00D71C0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5BC16" w14:textId="77777777" w:rsidR="0079432A" w:rsidRDefault="0079432A">
      <w:pPr>
        <w:spacing w:after="0" w:line="240" w:lineRule="auto"/>
      </w:pPr>
      <w:r>
        <w:separator/>
      </w:r>
    </w:p>
  </w:endnote>
  <w:endnote w:type="continuationSeparator" w:id="0">
    <w:p w14:paraId="0D795B20" w14:textId="77777777" w:rsidR="0079432A" w:rsidRDefault="0079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AE3F3" w14:textId="77777777" w:rsidR="0079432A" w:rsidRDefault="0079432A">
    <w:pPr>
      <w:pStyle w:val="Stopka"/>
      <w:rPr>
        <w:color w:val="FF0000"/>
      </w:rPr>
    </w:pPr>
    <w:r>
      <w:rPr>
        <w:noProof/>
      </w:rPr>
      <w:drawing>
        <wp:inline distT="0" distB="0" distL="0" distR="0" wp14:anchorId="257B1661" wp14:editId="7E164CC5">
          <wp:extent cx="932180" cy="432435"/>
          <wp:effectExtent l="0" t="0" r="0" b="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 xml:space="preserve">                                   </w:t>
    </w:r>
    <w:r>
      <w:rPr>
        <w:noProof/>
      </w:rPr>
      <w:drawing>
        <wp:inline distT="0" distB="0" distL="0" distR="0" wp14:anchorId="388C10FC" wp14:editId="70747148">
          <wp:extent cx="866140" cy="41783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  <w:r>
      <w:rPr>
        <w:noProof/>
      </w:rPr>
      <w:drawing>
        <wp:inline distT="0" distB="0" distL="0" distR="0" wp14:anchorId="3E2AB9EA" wp14:editId="082B0913">
          <wp:extent cx="1639570" cy="428625"/>
          <wp:effectExtent l="0" t="0" r="0" b="0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61ADB" w14:textId="77777777" w:rsidR="0079432A" w:rsidRDefault="0079432A">
      <w:pPr>
        <w:spacing w:after="0" w:line="240" w:lineRule="auto"/>
      </w:pPr>
      <w:r>
        <w:separator/>
      </w:r>
    </w:p>
  </w:footnote>
  <w:footnote w:type="continuationSeparator" w:id="0">
    <w:p w14:paraId="0A52CE26" w14:textId="77777777" w:rsidR="0079432A" w:rsidRDefault="0079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A41BD" w14:textId="77777777" w:rsidR="0079432A" w:rsidRDefault="0079432A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1BE7"/>
    <w:multiLevelType w:val="multilevel"/>
    <w:tmpl w:val="45F8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3B25D2"/>
    <w:multiLevelType w:val="multilevel"/>
    <w:tmpl w:val="254651F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 w15:restartNumberingAfterBreak="0">
    <w:nsid w:val="08652E76"/>
    <w:multiLevelType w:val="multilevel"/>
    <w:tmpl w:val="04B853D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6A3E"/>
    <w:multiLevelType w:val="multilevel"/>
    <w:tmpl w:val="2FA8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511F"/>
    <w:multiLevelType w:val="multilevel"/>
    <w:tmpl w:val="CAD615A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D42C52"/>
    <w:multiLevelType w:val="multilevel"/>
    <w:tmpl w:val="039259A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1D447CDA"/>
    <w:multiLevelType w:val="multilevel"/>
    <w:tmpl w:val="3864BFA8"/>
    <w:lvl w:ilvl="0">
      <w:start w:val="2"/>
      <w:numFmt w:val="decimal"/>
      <w:lvlText w:val="%1)"/>
      <w:lvlJc w:val="left"/>
      <w:pPr>
        <w:ind w:left="11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1E431D4E"/>
    <w:multiLevelType w:val="multilevel"/>
    <w:tmpl w:val="BCFCAEA4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  <w:bCs/>
      </w:rPr>
    </w:lvl>
  </w:abstractNum>
  <w:abstractNum w:abstractNumId="8" w15:restartNumberingAfterBreak="0">
    <w:nsid w:val="207C7164"/>
    <w:multiLevelType w:val="multilevel"/>
    <w:tmpl w:val="B9A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D9264B"/>
    <w:multiLevelType w:val="multilevel"/>
    <w:tmpl w:val="63EEFD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D41"/>
    <w:multiLevelType w:val="multilevel"/>
    <w:tmpl w:val="0A5C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C324105"/>
    <w:multiLevelType w:val="multilevel"/>
    <w:tmpl w:val="2CE850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E278D"/>
    <w:multiLevelType w:val="multilevel"/>
    <w:tmpl w:val="014293A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  <w:b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F8D69FF"/>
    <w:multiLevelType w:val="multilevel"/>
    <w:tmpl w:val="35B83FC2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cs="Times New Roman"/>
      </w:rPr>
    </w:lvl>
  </w:abstractNum>
  <w:abstractNum w:abstractNumId="14" w15:restartNumberingAfterBreak="0">
    <w:nsid w:val="3344760F"/>
    <w:multiLevelType w:val="multilevel"/>
    <w:tmpl w:val="F81CC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7843A1"/>
    <w:multiLevelType w:val="multilevel"/>
    <w:tmpl w:val="88AE0A6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235B61"/>
    <w:multiLevelType w:val="multilevel"/>
    <w:tmpl w:val="D300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3F5F9E"/>
    <w:multiLevelType w:val="multilevel"/>
    <w:tmpl w:val="130889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4DBE"/>
    <w:multiLevelType w:val="multilevel"/>
    <w:tmpl w:val="75ACC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4E63"/>
    <w:multiLevelType w:val="multilevel"/>
    <w:tmpl w:val="E252E3D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F7E5C02"/>
    <w:multiLevelType w:val="multilevel"/>
    <w:tmpl w:val="EAB8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9990E49"/>
    <w:multiLevelType w:val="multilevel"/>
    <w:tmpl w:val="724C6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A0593"/>
    <w:multiLevelType w:val="multilevel"/>
    <w:tmpl w:val="241CB9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95E73"/>
    <w:multiLevelType w:val="multilevel"/>
    <w:tmpl w:val="3876569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A12F13"/>
    <w:multiLevelType w:val="multilevel"/>
    <w:tmpl w:val="58227D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  <w:b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73DC189A"/>
    <w:multiLevelType w:val="multilevel"/>
    <w:tmpl w:val="0D52804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74317A3"/>
    <w:multiLevelType w:val="multilevel"/>
    <w:tmpl w:val="E81298B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010CA3"/>
    <w:multiLevelType w:val="multilevel"/>
    <w:tmpl w:val="E4263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C2C70F8"/>
    <w:multiLevelType w:val="multilevel"/>
    <w:tmpl w:val="39DC0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912"/>
    <w:multiLevelType w:val="multilevel"/>
    <w:tmpl w:val="1930BE5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5"/>
  </w:num>
  <w:num w:numId="5">
    <w:abstractNumId w:val="19"/>
  </w:num>
  <w:num w:numId="6">
    <w:abstractNumId w:val="14"/>
  </w:num>
  <w:num w:numId="7">
    <w:abstractNumId w:val="7"/>
  </w:num>
  <w:num w:numId="8">
    <w:abstractNumId w:val="8"/>
  </w:num>
  <w:num w:numId="9">
    <w:abstractNumId w:val="27"/>
  </w:num>
  <w:num w:numId="10">
    <w:abstractNumId w:val="16"/>
  </w:num>
  <w:num w:numId="11">
    <w:abstractNumId w:val="20"/>
  </w:num>
  <w:num w:numId="12">
    <w:abstractNumId w:val="5"/>
  </w:num>
  <w:num w:numId="13">
    <w:abstractNumId w:val="13"/>
  </w:num>
  <w:num w:numId="14">
    <w:abstractNumId w:val="10"/>
  </w:num>
  <w:num w:numId="15">
    <w:abstractNumId w:val="1"/>
  </w:num>
  <w:num w:numId="16">
    <w:abstractNumId w:val="29"/>
  </w:num>
  <w:num w:numId="17">
    <w:abstractNumId w:val="18"/>
  </w:num>
  <w:num w:numId="18">
    <w:abstractNumId w:val="23"/>
  </w:num>
  <w:num w:numId="19">
    <w:abstractNumId w:val="15"/>
  </w:num>
  <w:num w:numId="20">
    <w:abstractNumId w:val="0"/>
  </w:num>
  <w:num w:numId="21">
    <w:abstractNumId w:val="26"/>
  </w:num>
  <w:num w:numId="22">
    <w:abstractNumId w:val="21"/>
  </w:num>
  <w:num w:numId="23">
    <w:abstractNumId w:val="22"/>
  </w:num>
  <w:num w:numId="24">
    <w:abstractNumId w:val="28"/>
  </w:num>
  <w:num w:numId="25">
    <w:abstractNumId w:val="11"/>
  </w:num>
  <w:num w:numId="26">
    <w:abstractNumId w:val="6"/>
  </w:num>
  <w:num w:numId="27">
    <w:abstractNumId w:val="2"/>
  </w:num>
  <w:num w:numId="28">
    <w:abstractNumId w:val="17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04"/>
    <w:rsid w:val="00216F83"/>
    <w:rsid w:val="00342EE0"/>
    <w:rsid w:val="00576BCC"/>
    <w:rsid w:val="0079432A"/>
    <w:rsid w:val="00A70B8D"/>
    <w:rsid w:val="00B32B41"/>
    <w:rsid w:val="00D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047E"/>
  <w15:docId w15:val="{00FE3352-7CF2-4F66-841D-B3A9933F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0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qFormat/>
    <w:rsid w:val="00E9318E"/>
    <w:rPr>
      <w:rFonts w:ascii="Arial" w:eastAsiaTheme="minorEastAsia" w:hAnsi="Arial" w:cs="Arial"/>
      <w:b/>
      <w:bCs/>
      <w:kern w:val="2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qFormat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qFormat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qFormat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qFormat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qFormat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qFormat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qFormat/>
    <w:rsid w:val="00E9318E"/>
    <w:rPr>
      <w:b/>
      <w:bCs/>
    </w:rPr>
  </w:style>
  <w:style w:type="character" w:customStyle="1" w:styleId="WW8Num1z1">
    <w:name w:val="WW8Num1z1"/>
    <w:uiPriority w:val="99"/>
    <w:qFormat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qFormat/>
    <w:rsid w:val="00E9318E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E9318E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E9318E"/>
  </w:style>
  <w:style w:type="character" w:customStyle="1" w:styleId="WW8Num7z0">
    <w:name w:val="WW8Num7z0"/>
    <w:uiPriority w:val="99"/>
    <w:qFormat/>
    <w:rsid w:val="00E9318E"/>
    <w:rPr>
      <w:b/>
      <w:bCs/>
    </w:rPr>
  </w:style>
  <w:style w:type="character" w:customStyle="1" w:styleId="WW8Num9z0">
    <w:name w:val="WW8Num9z0"/>
    <w:uiPriority w:val="99"/>
    <w:qFormat/>
    <w:rsid w:val="00E9318E"/>
    <w:rPr>
      <w:sz w:val="24"/>
      <w:szCs w:val="24"/>
    </w:rPr>
  </w:style>
  <w:style w:type="character" w:customStyle="1" w:styleId="WW8Num10z0">
    <w:name w:val="WW8Num10z0"/>
    <w:uiPriority w:val="99"/>
    <w:qFormat/>
    <w:rsid w:val="00E9318E"/>
  </w:style>
  <w:style w:type="character" w:customStyle="1" w:styleId="WW8Num11z0">
    <w:name w:val="WW8Num11z0"/>
    <w:uiPriority w:val="99"/>
    <w:qFormat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qFormat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qFormat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qFormat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qFormat/>
    <w:rsid w:val="00E9318E"/>
    <w:rPr>
      <w:color w:val="000000"/>
    </w:rPr>
  </w:style>
  <w:style w:type="character" w:customStyle="1" w:styleId="WW8Num19z0">
    <w:name w:val="WW8Num19z0"/>
    <w:uiPriority w:val="99"/>
    <w:qFormat/>
    <w:rsid w:val="00E9318E"/>
  </w:style>
  <w:style w:type="character" w:customStyle="1" w:styleId="WW8Num21z0">
    <w:name w:val="WW8Num21z0"/>
    <w:uiPriority w:val="99"/>
    <w:qFormat/>
    <w:rsid w:val="00E9318E"/>
  </w:style>
  <w:style w:type="character" w:customStyle="1" w:styleId="WW8Num22z0">
    <w:name w:val="WW8Num22z0"/>
    <w:uiPriority w:val="99"/>
    <w:qFormat/>
    <w:rsid w:val="00E9318E"/>
    <w:rPr>
      <w:color w:val="auto"/>
    </w:rPr>
  </w:style>
  <w:style w:type="character" w:customStyle="1" w:styleId="WW8Num24z0">
    <w:name w:val="WW8Num24z0"/>
    <w:uiPriority w:val="99"/>
    <w:qFormat/>
    <w:rsid w:val="00E9318E"/>
  </w:style>
  <w:style w:type="character" w:customStyle="1" w:styleId="WW8Num25z0">
    <w:name w:val="WW8Num25z0"/>
    <w:uiPriority w:val="99"/>
    <w:qFormat/>
    <w:rsid w:val="00E9318E"/>
    <w:rPr>
      <w:color w:val="000000"/>
    </w:rPr>
  </w:style>
  <w:style w:type="character" w:customStyle="1" w:styleId="WW8Num29z0">
    <w:name w:val="WW8Num29z0"/>
    <w:uiPriority w:val="99"/>
    <w:qFormat/>
    <w:rsid w:val="00E9318E"/>
  </w:style>
  <w:style w:type="character" w:customStyle="1" w:styleId="WW8Num32z0">
    <w:name w:val="WW8Num32z0"/>
    <w:uiPriority w:val="99"/>
    <w:qFormat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qFormat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qFormat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qFormat/>
    <w:rsid w:val="00E9318E"/>
    <w:rPr>
      <w:b/>
      <w:bCs/>
    </w:rPr>
  </w:style>
  <w:style w:type="character" w:customStyle="1" w:styleId="WW8Num35z0">
    <w:name w:val="WW8Num35z0"/>
    <w:uiPriority w:val="99"/>
    <w:qFormat/>
    <w:rsid w:val="00E9318E"/>
    <w:rPr>
      <w:sz w:val="16"/>
      <w:szCs w:val="16"/>
    </w:rPr>
  </w:style>
  <w:style w:type="character" w:customStyle="1" w:styleId="WW8Num36z0">
    <w:name w:val="WW8Num36z0"/>
    <w:uiPriority w:val="99"/>
    <w:qFormat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qFormat/>
    <w:rsid w:val="00E9318E"/>
  </w:style>
  <w:style w:type="character" w:customStyle="1" w:styleId="WW8Num36z4">
    <w:name w:val="WW8Num36z4"/>
    <w:uiPriority w:val="99"/>
    <w:qFormat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qFormat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qFormat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qFormat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qFormat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qFormat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qFormat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qFormat/>
    <w:rsid w:val="00E9318E"/>
  </w:style>
  <w:style w:type="character" w:customStyle="1" w:styleId="WW8Num41z0">
    <w:name w:val="WW8Num41z0"/>
    <w:uiPriority w:val="99"/>
    <w:qFormat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qFormat/>
    <w:rsid w:val="00E9318E"/>
    <w:rPr>
      <w:b/>
      <w:bCs/>
    </w:rPr>
  </w:style>
  <w:style w:type="character" w:customStyle="1" w:styleId="WW8Num47z0">
    <w:name w:val="WW8Num47z0"/>
    <w:uiPriority w:val="99"/>
    <w:qFormat/>
    <w:rsid w:val="00E9318E"/>
    <w:rPr>
      <w:color w:val="000000"/>
    </w:rPr>
  </w:style>
  <w:style w:type="character" w:customStyle="1" w:styleId="WW8Num49z0">
    <w:name w:val="WW8Num49z0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qFormat/>
    <w:rsid w:val="00E9318E"/>
  </w:style>
  <w:style w:type="character" w:customStyle="1" w:styleId="WW8Num51z0">
    <w:name w:val="WW8Num51z0"/>
    <w:uiPriority w:val="99"/>
    <w:qFormat/>
    <w:rsid w:val="00E9318E"/>
    <w:rPr>
      <w:b/>
      <w:bCs/>
    </w:rPr>
  </w:style>
  <w:style w:type="character" w:customStyle="1" w:styleId="WW8Num51z1">
    <w:name w:val="WW8Num51z1"/>
    <w:uiPriority w:val="99"/>
    <w:qFormat/>
    <w:rsid w:val="00E9318E"/>
    <w:rPr>
      <w:b/>
      <w:bCs/>
      <w:color w:val="000000"/>
    </w:rPr>
  </w:style>
  <w:style w:type="character" w:customStyle="1" w:styleId="WW8Num52z0">
    <w:name w:val="WW8Num52z0"/>
    <w:uiPriority w:val="99"/>
    <w:qFormat/>
    <w:rsid w:val="00E9318E"/>
  </w:style>
  <w:style w:type="character" w:customStyle="1" w:styleId="WW8Num53z0">
    <w:name w:val="WW8Num53z0"/>
    <w:uiPriority w:val="99"/>
    <w:qFormat/>
    <w:rsid w:val="00E9318E"/>
  </w:style>
  <w:style w:type="character" w:customStyle="1" w:styleId="WW8Num56z0">
    <w:name w:val="WW8Num56z0"/>
    <w:uiPriority w:val="99"/>
    <w:qFormat/>
    <w:rsid w:val="00E9318E"/>
    <w:rPr>
      <w:b/>
      <w:bCs/>
    </w:rPr>
  </w:style>
  <w:style w:type="character" w:customStyle="1" w:styleId="WW8Num57z0">
    <w:name w:val="WW8Num57z0"/>
    <w:uiPriority w:val="99"/>
    <w:qFormat/>
    <w:rsid w:val="00E9318E"/>
    <w:rPr>
      <w:b/>
      <w:bCs/>
    </w:rPr>
  </w:style>
  <w:style w:type="character" w:customStyle="1" w:styleId="WW8Num61z0">
    <w:name w:val="WW8Num61z0"/>
    <w:uiPriority w:val="99"/>
    <w:qFormat/>
    <w:rsid w:val="00E9318E"/>
    <w:rPr>
      <w:b/>
      <w:bCs/>
    </w:rPr>
  </w:style>
  <w:style w:type="character" w:customStyle="1" w:styleId="WW8Num66z0">
    <w:name w:val="WW8Num66z0"/>
    <w:uiPriority w:val="99"/>
    <w:qFormat/>
    <w:rsid w:val="00E9318E"/>
    <w:rPr>
      <w:b/>
      <w:bCs/>
    </w:rPr>
  </w:style>
  <w:style w:type="character" w:customStyle="1" w:styleId="WW8Num67z0">
    <w:name w:val="WW8Num67z0"/>
    <w:uiPriority w:val="99"/>
    <w:qFormat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qFormat/>
    <w:rsid w:val="00E9318E"/>
  </w:style>
  <w:style w:type="character" w:customStyle="1" w:styleId="WW8Num68z0">
    <w:name w:val="WW8Num68z0"/>
    <w:uiPriority w:val="99"/>
    <w:qFormat/>
    <w:rsid w:val="00E9318E"/>
    <w:rPr>
      <w:color w:val="auto"/>
    </w:rPr>
  </w:style>
  <w:style w:type="character" w:customStyle="1" w:styleId="WW8Num69z0">
    <w:name w:val="WW8Num69z0"/>
    <w:uiPriority w:val="99"/>
    <w:qFormat/>
    <w:rsid w:val="00E9318E"/>
    <w:rPr>
      <w:color w:val="000000"/>
    </w:rPr>
  </w:style>
  <w:style w:type="character" w:customStyle="1" w:styleId="WW8Num71z0">
    <w:name w:val="WW8Num71z0"/>
    <w:uiPriority w:val="99"/>
    <w:qFormat/>
    <w:rsid w:val="00E9318E"/>
    <w:rPr>
      <w:b/>
      <w:bCs/>
    </w:rPr>
  </w:style>
  <w:style w:type="character" w:customStyle="1" w:styleId="WW8Num71z1">
    <w:name w:val="WW8Num71z1"/>
    <w:uiPriority w:val="99"/>
    <w:qFormat/>
    <w:rsid w:val="00E9318E"/>
    <w:rPr>
      <w:b/>
      <w:bCs/>
      <w:color w:val="000000"/>
    </w:rPr>
  </w:style>
  <w:style w:type="character" w:customStyle="1" w:styleId="WW8Num73z0">
    <w:name w:val="WW8Num73z0"/>
    <w:uiPriority w:val="99"/>
    <w:qFormat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qFormat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qFormat/>
    <w:rsid w:val="00E9318E"/>
  </w:style>
  <w:style w:type="character" w:customStyle="1" w:styleId="TytuZnak">
    <w:name w:val="Tytuł Znak"/>
    <w:uiPriority w:val="99"/>
    <w:qFormat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qFormat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qFormat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qFormat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qFormat/>
    <w:rsid w:val="00E9318E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qFormat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qFormat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qFormat/>
    <w:rsid w:val="00E9318E"/>
  </w:style>
  <w:style w:type="character" w:customStyle="1" w:styleId="tabulatory">
    <w:name w:val="tabulatory"/>
    <w:basedOn w:val="Domylnaczcionkaakapitu1"/>
    <w:uiPriority w:val="99"/>
    <w:qFormat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qFormat/>
    <w:rsid w:val="00E9318E"/>
    <w:rPr>
      <w:rFonts w:ascii="Times New Roman" w:hAnsi="Times New Roman" w:cs="Times New Roman"/>
    </w:rPr>
  </w:style>
  <w:style w:type="character" w:customStyle="1" w:styleId="Wyrnienie">
    <w:name w:val="Wyróżnienie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qFormat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qFormat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qFormat/>
    <w:rsid w:val="00E9318E"/>
    <w:rPr>
      <w:b/>
      <w:bCs/>
    </w:rPr>
  </w:style>
  <w:style w:type="character" w:customStyle="1" w:styleId="Znakiprzypiswdolnych">
    <w:name w:val="Znaki przypisów dolnych"/>
    <w:uiPriority w:val="99"/>
    <w:qFormat/>
    <w:rsid w:val="00E9318E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E9318E"/>
    <w:rPr>
      <w:rFonts w:ascii="Calibri" w:eastAsiaTheme="minorEastAsia" w:hAnsi="Calibri" w:cs="Calibri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qFormat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qFormat/>
    <w:rsid w:val="00E9318E"/>
    <w:rPr>
      <w:rFonts w:ascii="Calibri" w:hAnsi="Calibri" w:cs="Calibri"/>
      <w:lang w:eastAsia="ar-SA" w:bidi="ar-SA"/>
    </w:rPr>
  </w:style>
  <w:style w:type="character" w:customStyle="1" w:styleId="TytuZnak1">
    <w:name w:val="Tytuł Znak1"/>
    <w:basedOn w:val="Domylnaczcionkaakapitu"/>
    <w:link w:val="Tytu"/>
    <w:uiPriority w:val="99"/>
    <w:qFormat/>
    <w:rsid w:val="00E9318E"/>
    <w:rPr>
      <w:rFonts w:ascii="Calibri" w:eastAsiaTheme="minorEastAsia" w:hAnsi="Calibri" w:cs="Calibri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TekstdymkaZnak2">
    <w:name w:val="Tekst dymka Znak2"/>
    <w:basedOn w:val="Domylnaczcionkaakapitu"/>
    <w:uiPriority w:val="99"/>
    <w:qFormat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kstprzypisudolnegoZnak1">
    <w:name w:val="Tekst przypisu dolnego Znak1"/>
    <w:basedOn w:val="Domylnaczcionkaakapitu"/>
    <w:uiPriority w:val="99"/>
    <w:qFormat/>
    <w:rsid w:val="00E9318E"/>
    <w:rPr>
      <w:rFonts w:ascii="Arial" w:hAnsi="Arial" w:cs="Arial"/>
      <w:strike/>
      <w:sz w:val="20"/>
      <w:szCs w:val="20"/>
      <w:lang w:eastAsia="ar-SA" w:bidi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qFormat/>
    <w:rsid w:val="00E9318E"/>
    <w:rPr>
      <w:rFonts w:ascii="Calibri" w:eastAsiaTheme="minorEastAsia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E9318E"/>
    <w:rPr>
      <w:rFonts w:ascii="Calibri" w:eastAsiaTheme="minorEastAsia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9318E"/>
    <w:rPr>
      <w:rFonts w:ascii="Calibri" w:eastAsiaTheme="minorEastAsia" w:hAnsi="Calibri" w:cs="Calibri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qFormat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qFormat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E9318E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qFormat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96D9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E9318E"/>
    <w:pPr>
      <w:suppressLineNumbers/>
    </w:pPr>
    <w:rPr>
      <w:rFonts w:eastAsiaTheme="minorEastAsia" w:cs="Calibri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uiPriority w:val="99"/>
    <w:qFormat/>
    <w:rsid w:val="00E9318E"/>
    <w:pPr>
      <w:keepNext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E9318E"/>
    <w:pPr>
      <w:suppressLineNumber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uiPriority w:val="99"/>
    <w:qFormat/>
    <w:rsid w:val="00E9318E"/>
    <w:pPr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E9318E"/>
    <w:pPr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E9318E"/>
    <w:pPr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qFormat/>
    <w:rsid w:val="00E9318E"/>
    <w:pPr>
      <w:widowControl w:val="0"/>
      <w:spacing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qFormat/>
    <w:rsid w:val="00E9318E"/>
    <w:pPr>
      <w:widowControl w:val="0"/>
      <w:tabs>
        <w:tab w:val="left" w:pos="720"/>
      </w:tabs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qFormat/>
    <w:rsid w:val="00E9318E"/>
    <w:rPr>
      <w:rFonts w:ascii="Calibri" w:eastAsiaTheme="minorEastAsia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E9318E"/>
    <w:pPr>
      <w:widowControl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rPr>
      <w:rFonts w:eastAsiaTheme="minorEastAsia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qFormat/>
    <w:rsid w:val="00E9318E"/>
    <w:pPr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E9318E"/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qFormat/>
    <w:rsid w:val="00E9318E"/>
    <w:rPr>
      <w:rFonts w:eastAsiaTheme="minorEastAsia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qFormat/>
    <w:rsid w:val="00E9318E"/>
    <w:rPr>
      <w:b/>
      <w:bCs/>
    </w:rPr>
  </w:style>
  <w:style w:type="paragraph" w:customStyle="1" w:styleId="Zawartotabeli">
    <w:name w:val="Zawartość tabeli"/>
    <w:basedOn w:val="Normalny"/>
    <w:uiPriority w:val="99"/>
    <w:qFormat/>
    <w:rsid w:val="00E9318E"/>
    <w:pPr>
      <w:suppressLineNumber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pacing w:after="120"/>
      <w:ind w:left="283"/>
    </w:pPr>
    <w:rPr>
      <w:rFonts w:eastAsiaTheme="minorEastAsia" w:cs="Calibri"/>
      <w:lang w:eastAsia="ar-SA"/>
    </w:rPr>
  </w:style>
  <w:style w:type="paragraph" w:customStyle="1" w:styleId="bullet">
    <w:name w:val="bullet"/>
    <w:basedOn w:val="Normalny"/>
    <w:uiPriority w:val="99"/>
    <w:qFormat/>
    <w:rsid w:val="00E9318E"/>
    <w:pPr>
      <w:widowControl w:val="0"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qFormat/>
    <w:rsid w:val="00E9318E"/>
    <w:pPr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qFormat/>
    <w:rsid w:val="00E9318E"/>
    <w:pPr>
      <w:tabs>
        <w:tab w:val="left" w:pos="1440"/>
      </w:tabs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p.legalis.pl/document-view.seam?documentId=mfrxilrtgm2tsnrrguy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vgaytgnbsge4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vgaytgnbsge4a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p.legalis.pl/document-view.seam?documentId=mfrxilrtgm2tsnrrguyt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D47E-A331-47F3-9312-FF54631B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6071</Words>
  <Characters>36432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dc:description/>
  <cp:lastModifiedBy>Halina Hanzlik-Grabiec</cp:lastModifiedBy>
  <cp:revision>2</cp:revision>
  <cp:lastPrinted>2020-08-19T08:59:00Z</cp:lastPrinted>
  <dcterms:created xsi:type="dcterms:W3CDTF">2020-08-19T12:22:00Z</dcterms:created>
  <dcterms:modified xsi:type="dcterms:W3CDTF">2020-08-19T12:22:00Z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